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62" w:rsidRPr="00501425" w:rsidRDefault="00A02962" w:rsidP="001A28D0">
      <w:pPr>
        <w:pStyle w:val="2"/>
        <w:tabs>
          <w:tab w:val="num" w:pos="0"/>
        </w:tabs>
        <w:ind w:left="576" w:hanging="576"/>
        <w:jc w:val="center"/>
        <w:rPr>
          <w:rFonts w:ascii="Arial" w:hAnsi="Arial" w:cs="Arial"/>
        </w:rPr>
      </w:pPr>
      <w:r w:rsidRPr="00501425">
        <w:rPr>
          <w:rFonts w:ascii="Arial" w:hAnsi="Arial" w:cs="Arial"/>
        </w:rPr>
        <w:t>СОВЕТ НАРОДНЫХ ДЕПУТАТОВ</w:t>
      </w:r>
    </w:p>
    <w:p w:rsidR="00A02962" w:rsidRPr="00501425" w:rsidRDefault="00A02962" w:rsidP="001A28D0">
      <w:pPr>
        <w:jc w:val="center"/>
        <w:rPr>
          <w:rFonts w:ascii="Arial" w:hAnsi="Arial" w:cs="Arial"/>
          <w:sz w:val="24"/>
          <w:szCs w:val="24"/>
        </w:rPr>
      </w:pPr>
      <w:r w:rsidRPr="00501425">
        <w:rPr>
          <w:rFonts w:ascii="Arial" w:hAnsi="Arial" w:cs="Arial"/>
          <w:sz w:val="24"/>
          <w:szCs w:val="24"/>
        </w:rPr>
        <w:t>ПЕРЛЕВСКОГО СЕЛЬСКОГО ПОСЕЛЕНИЯ</w:t>
      </w:r>
    </w:p>
    <w:p w:rsidR="00A02962" w:rsidRPr="00501425" w:rsidRDefault="00A02962" w:rsidP="001A28D0">
      <w:pPr>
        <w:pStyle w:val="2"/>
        <w:tabs>
          <w:tab w:val="num" w:pos="0"/>
        </w:tabs>
        <w:ind w:left="576" w:hanging="576"/>
        <w:jc w:val="center"/>
        <w:rPr>
          <w:rFonts w:ascii="Arial" w:hAnsi="Arial" w:cs="Arial"/>
        </w:rPr>
      </w:pPr>
      <w:r w:rsidRPr="00501425">
        <w:rPr>
          <w:rFonts w:ascii="Arial" w:hAnsi="Arial" w:cs="Arial"/>
        </w:rPr>
        <w:t>СЕМИЛУКСКОГО МУНИЦИПАЛЬНОГО РАЙОНА</w:t>
      </w:r>
    </w:p>
    <w:p w:rsidR="00A02962" w:rsidRPr="00501425" w:rsidRDefault="00A02962" w:rsidP="001A28D0">
      <w:pPr>
        <w:pStyle w:val="2"/>
        <w:tabs>
          <w:tab w:val="num" w:pos="0"/>
        </w:tabs>
        <w:ind w:left="576" w:hanging="576"/>
        <w:jc w:val="center"/>
        <w:rPr>
          <w:rFonts w:ascii="Arial" w:hAnsi="Arial" w:cs="Arial"/>
        </w:rPr>
      </w:pPr>
      <w:r w:rsidRPr="00501425">
        <w:rPr>
          <w:rFonts w:ascii="Arial" w:hAnsi="Arial" w:cs="Arial"/>
        </w:rPr>
        <w:t>ВОРОНЕЖСКОЙ ОБЛАСТИ</w:t>
      </w:r>
    </w:p>
    <w:p w:rsidR="00A02962" w:rsidRPr="00501425" w:rsidRDefault="00A02962" w:rsidP="001A28D0">
      <w:pPr>
        <w:pStyle w:val="2"/>
        <w:tabs>
          <w:tab w:val="num" w:pos="0"/>
        </w:tabs>
        <w:ind w:left="576" w:hanging="576"/>
        <w:rPr>
          <w:rFonts w:ascii="Arial" w:hAnsi="Arial" w:cs="Arial"/>
        </w:rPr>
      </w:pPr>
    </w:p>
    <w:p w:rsidR="00A02962" w:rsidRPr="00501425" w:rsidRDefault="00A02962" w:rsidP="001A28D0">
      <w:pPr>
        <w:pStyle w:val="2"/>
        <w:tabs>
          <w:tab w:val="num" w:pos="0"/>
        </w:tabs>
        <w:ind w:left="576" w:hanging="576"/>
        <w:rPr>
          <w:rFonts w:ascii="Arial" w:hAnsi="Arial" w:cs="Arial"/>
        </w:rPr>
      </w:pPr>
      <w:r w:rsidRPr="00501425">
        <w:rPr>
          <w:rFonts w:ascii="Arial" w:hAnsi="Arial" w:cs="Arial"/>
        </w:rPr>
        <w:t xml:space="preserve">                                                       РЕШЕНИЕ</w:t>
      </w:r>
    </w:p>
    <w:p w:rsidR="00A02962" w:rsidRDefault="00A02962" w:rsidP="001A28D0">
      <w:pPr>
        <w:rPr>
          <w:rFonts w:ascii="Arial" w:hAnsi="Arial" w:cs="Arial"/>
          <w:sz w:val="24"/>
          <w:szCs w:val="24"/>
        </w:rPr>
      </w:pPr>
    </w:p>
    <w:p w:rsidR="00A02962" w:rsidRPr="00501425" w:rsidRDefault="00A02962" w:rsidP="001A2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18.11.2014г. №167</w:t>
      </w:r>
    </w:p>
    <w:p w:rsidR="00A02962" w:rsidRPr="00501425" w:rsidRDefault="00A02962" w:rsidP="001A28D0">
      <w:pPr>
        <w:rPr>
          <w:rFonts w:ascii="Arial" w:hAnsi="Arial" w:cs="Arial"/>
          <w:sz w:val="24"/>
          <w:szCs w:val="24"/>
        </w:rPr>
      </w:pPr>
      <w:proofErr w:type="spellStart"/>
      <w:r w:rsidRPr="00501425">
        <w:rPr>
          <w:rFonts w:ascii="Arial" w:hAnsi="Arial" w:cs="Arial"/>
          <w:sz w:val="24"/>
          <w:szCs w:val="24"/>
        </w:rPr>
        <w:t>с</w:t>
      </w:r>
      <w:proofErr w:type="gramStart"/>
      <w:r w:rsidRPr="00501425">
        <w:rPr>
          <w:rFonts w:ascii="Arial" w:hAnsi="Arial" w:cs="Arial"/>
          <w:sz w:val="24"/>
          <w:szCs w:val="24"/>
        </w:rPr>
        <w:t>.П</w:t>
      </w:r>
      <w:proofErr w:type="gramEnd"/>
      <w:r w:rsidRPr="00501425">
        <w:rPr>
          <w:rFonts w:ascii="Arial" w:hAnsi="Arial" w:cs="Arial"/>
          <w:sz w:val="24"/>
          <w:szCs w:val="24"/>
        </w:rPr>
        <w:t>ерлевка</w:t>
      </w:r>
      <w:proofErr w:type="spellEnd"/>
    </w:p>
    <w:p w:rsidR="00A02962" w:rsidRPr="00501425" w:rsidRDefault="00A02962" w:rsidP="001A28D0">
      <w:pPr>
        <w:pStyle w:val="ConsPlusTitle"/>
        <w:jc w:val="center"/>
        <w:rPr>
          <w:sz w:val="24"/>
          <w:szCs w:val="24"/>
        </w:rPr>
      </w:pPr>
    </w:p>
    <w:p w:rsidR="00A02962" w:rsidRPr="00501425" w:rsidRDefault="00A02962" w:rsidP="001A28D0">
      <w:pPr>
        <w:pStyle w:val="ConsPlusTitle"/>
        <w:rPr>
          <w:sz w:val="24"/>
          <w:szCs w:val="24"/>
        </w:rPr>
      </w:pPr>
    </w:p>
    <w:p w:rsidR="00A02962" w:rsidRPr="00501425" w:rsidRDefault="00A02962" w:rsidP="001A28D0">
      <w:pPr>
        <w:pStyle w:val="ConsPlusTitle"/>
        <w:ind w:right="5064"/>
        <w:jc w:val="both"/>
        <w:rPr>
          <w:b w:val="0"/>
          <w:bCs w:val="0"/>
          <w:color w:val="000000"/>
          <w:spacing w:val="-6"/>
          <w:sz w:val="24"/>
          <w:szCs w:val="24"/>
        </w:rPr>
      </w:pPr>
      <w:r w:rsidRPr="00501425">
        <w:rPr>
          <w:b w:val="0"/>
          <w:sz w:val="24"/>
          <w:szCs w:val="24"/>
        </w:rPr>
        <w:t>О внесени</w:t>
      </w:r>
      <w:r>
        <w:rPr>
          <w:b w:val="0"/>
          <w:sz w:val="24"/>
          <w:szCs w:val="24"/>
        </w:rPr>
        <w:t>и</w:t>
      </w:r>
      <w:r w:rsidRPr="00501425">
        <w:rPr>
          <w:b w:val="0"/>
          <w:sz w:val="24"/>
          <w:szCs w:val="24"/>
        </w:rPr>
        <w:t xml:space="preserve"> изменений в решение от 18.02.2014г. №142 «Об утверждении Положения о </w:t>
      </w:r>
      <w:r w:rsidRPr="00501425">
        <w:rPr>
          <w:b w:val="0"/>
          <w:bCs w:val="0"/>
          <w:color w:val="000000"/>
          <w:spacing w:val="-6"/>
          <w:sz w:val="24"/>
          <w:szCs w:val="24"/>
        </w:rPr>
        <w:t>кадровом резерве для замещения вакантных должностей муниципальной службы в органах местного самоуправления муниципальных образований Воронежской области»</w:t>
      </w:r>
    </w:p>
    <w:p w:rsidR="00A02962" w:rsidRPr="00501425" w:rsidRDefault="00A02962" w:rsidP="001A28D0">
      <w:pPr>
        <w:pStyle w:val="ConsPlusTitle"/>
        <w:ind w:right="5064"/>
        <w:jc w:val="both"/>
        <w:rPr>
          <w:b w:val="0"/>
          <w:sz w:val="24"/>
          <w:szCs w:val="24"/>
        </w:rPr>
      </w:pPr>
    </w:p>
    <w:p w:rsidR="00A02962" w:rsidRPr="00501425" w:rsidRDefault="00A02962" w:rsidP="001A28D0">
      <w:pPr>
        <w:pStyle w:val="ConsPlusTitle"/>
        <w:ind w:right="-2" w:firstLine="709"/>
        <w:jc w:val="both"/>
        <w:rPr>
          <w:b w:val="0"/>
          <w:sz w:val="24"/>
          <w:szCs w:val="24"/>
        </w:rPr>
      </w:pPr>
      <w:r w:rsidRPr="00501425">
        <w:rPr>
          <w:b w:val="0"/>
          <w:sz w:val="24"/>
          <w:szCs w:val="24"/>
        </w:rPr>
        <w:t xml:space="preserve">В </w:t>
      </w:r>
      <w:r>
        <w:rPr>
          <w:b w:val="0"/>
          <w:sz w:val="24"/>
          <w:szCs w:val="24"/>
        </w:rPr>
        <w:t xml:space="preserve">целях приведения в соответствие с действующим законодательством и рассмотрев </w:t>
      </w:r>
      <w:r w:rsidRPr="00501425">
        <w:rPr>
          <w:b w:val="0"/>
          <w:sz w:val="24"/>
          <w:szCs w:val="24"/>
        </w:rPr>
        <w:t xml:space="preserve"> экспертн</w:t>
      </w:r>
      <w:r>
        <w:rPr>
          <w:b w:val="0"/>
          <w:sz w:val="24"/>
          <w:szCs w:val="24"/>
        </w:rPr>
        <w:t>ое</w:t>
      </w:r>
      <w:r w:rsidRPr="00501425">
        <w:rPr>
          <w:b w:val="0"/>
          <w:sz w:val="24"/>
          <w:szCs w:val="24"/>
        </w:rPr>
        <w:t xml:space="preserve"> заключение</w:t>
      </w:r>
      <w:r>
        <w:rPr>
          <w:b w:val="0"/>
          <w:sz w:val="24"/>
          <w:szCs w:val="24"/>
        </w:rPr>
        <w:t xml:space="preserve"> </w:t>
      </w:r>
      <w:r w:rsidRPr="00501425">
        <w:rPr>
          <w:b w:val="0"/>
          <w:sz w:val="24"/>
          <w:szCs w:val="24"/>
        </w:rPr>
        <w:t xml:space="preserve"> правового управления </w:t>
      </w:r>
      <w:r>
        <w:rPr>
          <w:b w:val="0"/>
          <w:sz w:val="24"/>
          <w:szCs w:val="24"/>
        </w:rPr>
        <w:t xml:space="preserve">правительства Воронежской области </w:t>
      </w:r>
      <w:r w:rsidRPr="00501425">
        <w:rPr>
          <w:b w:val="0"/>
          <w:sz w:val="24"/>
          <w:szCs w:val="24"/>
        </w:rPr>
        <w:t xml:space="preserve">от 11.11.2014г. №19-62/1416295П, Совет народных депутатов </w:t>
      </w:r>
      <w:proofErr w:type="spellStart"/>
      <w:r w:rsidRPr="00501425">
        <w:rPr>
          <w:b w:val="0"/>
          <w:sz w:val="24"/>
          <w:szCs w:val="24"/>
        </w:rPr>
        <w:t>Перлевского</w:t>
      </w:r>
      <w:proofErr w:type="spellEnd"/>
      <w:r w:rsidRPr="0050142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501425">
        <w:rPr>
          <w:b w:val="0"/>
          <w:sz w:val="24"/>
          <w:szCs w:val="24"/>
        </w:rPr>
        <w:t>Семилукского</w:t>
      </w:r>
      <w:proofErr w:type="spellEnd"/>
      <w:r w:rsidRPr="00501425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A02962" w:rsidRPr="00501425" w:rsidRDefault="00A02962" w:rsidP="001A28D0">
      <w:pPr>
        <w:pStyle w:val="ConsPlusTitle"/>
        <w:ind w:right="-2"/>
        <w:jc w:val="both"/>
        <w:rPr>
          <w:b w:val="0"/>
          <w:sz w:val="24"/>
          <w:szCs w:val="24"/>
        </w:rPr>
      </w:pPr>
    </w:p>
    <w:p w:rsidR="00A02962" w:rsidRPr="006956FB" w:rsidRDefault="00A02962" w:rsidP="001A28D0">
      <w:pPr>
        <w:pStyle w:val="ConsPlusTitle"/>
        <w:ind w:right="-2"/>
        <w:jc w:val="center"/>
        <w:rPr>
          <w:sz w:val="24"/>
          <w:szCs w:val="24"/>
        </w:rPr>
      </w:pPr>
      <w:proofErr w:type="gramStart"/>
      <w:r w:rsidRPr="006956FB">
        <w:rPr>
          <w:sz w:val="24"/>
          <w:szCs w:val="24"/>
        </w:rPr>
        <w:t>Р</w:t>
      </w:r>
      <w:proofErr w:type="gramEnd"/>
      <w:r w:rsidRPr="006956FB">
        <w:rPr>
          <w:sz w:val="24"/>
          <w:szCs w:val="24"/>
        </w:rPr>
        <w:t xml:space="preserve"> Е Ш И Л:</w:t>
      </w:r>
    </w:p>
    <w:p w:rsidR="00A02962" w:rsidRPr="006956FB" w:rsidRDefault="00A02962" w:rsidP="001A28D0">
      <w:pPr>
        <w:pStyle w:val="ConsPlusTitle"/>
        <w:ind w:right="-2"/>
        <w:rPr>
          <w:sz w:val="24"/>
          <w:szCs w:val="24"/>
        </w:rPr>
      </w:pPr>
    </w:p>
    <w:p w:rsidR="00A02962" w:rsidRPr="006956FB" w:rsidRDefault="00A02962" w:rsidP="00F17AF5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4"/>
          <w:szCs w:val="24"/>
        </w:rPr>
      </w:pPr>
      <w:r w:rsidRPr="006956FB">
        <w:rPr>
          <w:b w:val="0"/>
          <w:sz w:val="24"/>
          <w:szCs w:val="24"/>
        </w:rPr>
        <w:t xml:space="preserve">Внести изменения в решение Совета народных депутатов от 18.02.2014г. №142 «Об утверждении Положения о </w:t>
      </w:r>
      <w:r w:rsidRPr="006956FB">
        <w:rPr>
          <w:b w:val="0"/>
          <w:bCs w:val="0"/>
          <w:spacing w:val="-6"/>
          <w:sz w:val="24"/>
          <w:szCs w:val="24"/>
        </w:rPr>
        <w:t>кадровом резерве для замещения вакантных должностей муниципальной службы в органах местного самоуправления муниципальных образований Воронежской области»:</w:t>
      </w:r>
    </w:p>
    <w:p w:rsidR="00A02962" w:rsidRPr="006956FB" w:rsidRDefault="00A02962" w:rsidP="00357B48">
      <w:pPr>
        <w:pStyle w:val="ConsPlusTitle"/>
        <w:widowControl w:val="0"/>
        <w:tabs>
          <w:tab w:val="left" w:pos="1134"/>
        </w:tabs>
        <w:spacing w:after="120"/>
        <w:ind w:right="-2" w:firstLine="700"/>
        <w:jc w:val="both"/>
        <w:rPr>
          <w:b w:val="0"/>
          <w:bCs w:val="0"/>
          <w:spacing w:val="-6"/>
          <w:sz w:val="24"/>
          <w:szCs w:val="24"/>
        </w:rPr>
      </w:pPr>
      <w:r w:rsidRPr="006956FB">
        <w:rPr>
          <w:b w:val="0"/>
          <w:bCs w:val="0"/>
          <w:spacing w:val="-6"/>
          <w:sz w:val="24"/>
          <w:szCs w:val="24"/>
        </w:rPr>
        <w:t>1.1. Наименование решения изложить в новой редакции: «</w:t>
      </w:r>
      <w:r w:rsidRPr="006956FB">
        <w:rPr>
          <w:b w:val="0"/>
          <w:sz w:val="24"/>
          <w:szCs w:val="24"/>
        </w:rPr>
        <w:t xml:space="preserve">Об утверждении Положения о </w:t>
      </w:r>
      <w:r w:rsidRPr="006956FB">
        <w:rPr>
          <w:b w:val="0"/>
          <w:bCs w:val="0"/>
          <w:spacing w:val="-6"/>
          <w:sz w:val="24"/>
          <w:szCs w:val="24"/>
        </w:rPr>
        <w:t xml:space="preserve">кадровом резерве для замещения вакантных должностей муниципальной службы в органах местного самоуправления </w:t>
      </w:r>
      <w:proofErr w:type="spellStart"/>
      <w:r w:rsidRPr="006956FB">
        <w:rPr>
          <w:b w:val="0"/>
          <w:bCs w:val="0"/>
          <w:spacing w:val="-6"/>
          <w:sz w:val="24"/>
          <w:szCs w:val="24"/>
        </w:rPr>
        <w:t>Перлевского</w:t>
      </w:r>
      <w:proofErr w:type="spellEnd"/>
      <w:r w:rsidRPr="006956FB">
        <w:rPr>
          <w:b w:val="0"/>
          <w:bCs w:val="0"/>
          <w:spacing w:val="-6"/>
          <w:sz w:val="24"/>
          <w:szCs w:val="24"/>
        </w:rPr>
        <w:t xml:space="preserve"> сельского поселения </w:t>
      </w:r>
      <w:proofErr w:type="spellStart"/>
      <w:r w:rsidRPr="006956FB">
        <w:rPr>
          <w:b w:val="0"/>
          <w:bCs w:val="0"/>
          <w:spacing w:val="-6"/>
          <w:sz w:val="24"/>
          <w:szCs w:val="24"/>
        </w:rPr>
        <w:t>Семилукского</w:t>
      </w:r>
      <w:proofErr w:type="spellEnd"/>
      <w:r w:rsidRPr="006956FB">
        <w:rPr>
          <w:b w:val="0"/>
          <w:bCs w:val="0"/>
          <w:spacing w:val="-6"/>
          <w:sz w:val="24"/>
          <w:szCs w:val="24"/>
        </w:rPr>
        <w:t xml:space="preserve"> муниципального района Воронежской области».</w:t>
      </w:r>
    </w:p>
    <w:p w:rsidR="00A02962" w:rsidRPr="006956FB" w:rsidRDefault="00A02962" w:rsidP="00357B48">
      <w:pPr>
        <w:pStyle w:val="ConsPlusTitle"/>
        <w:widowControl w:val="0"/>
        <w:tabs>
          <w:tab w:val="left" w:pos="1134"/>
        </w:tabs>
        <w:spacing w:after="120"/>
        <w:ind w:right="-2" w:firstLine="600"/>
        <w:jc w:val="both"/>
        <w:rPr>
          <w:b w:val="0"/>
          <w:bCs w:val="0"/>
          <w:spacing w:val="-6"/>
          <w:sz w:val="24"/>
          <w:szCs w:val="24"/>
        </w:rPr>
      </w:pPr>
      <w:r w:rsidRPr="006956FB">
        <w:rPr>
          <w:b w:val="0"/>
          <w:bCs w:val="0"/>
          <w:spacing w:val="-6"/>
          <w:sz w:val="24"/>
          <w:szCs w:val="24"/>
        </w:rPr>
        <w:t>1.2. П.1 решения изложить в новой редакции: «1.</w:t>
      </w:r>
      <w:r w:rsidRPr="006956FB">
        <w:rPr>
          <w:b w:val="0"/>
          <w:sz w:val="24"/>
          <w:szCs w:val="24"/>
        </w:rPr>
        <w:t xml:space="preserve">Утвердить Положение о </w:t>
      </w:r>
      <w:r w:rsidRPr="006956FB">
        <w:rPr>
          <w:b w:val="0"/>
          <w:bCs w:val="0"/>
          <w:spacing w:val="-6"/>
          <w:sz w:val="24"/>
          <w:szCs w:val="24"/>
        </w:rPr>
        <w:t xml:space="preserve">кадровом резерве для замещения вакантных должностей муниципальной службы в органах местного самоуправления </w:t>
      </w:r>
      <w:proofErr w:type="spellStart"/>
      <w:r w:rsidRPr="006956FB">
        <w:rPr>
          <w:b w:val="0"/>
          <w:bCs w:val="0"/>
          <w:spacing w:val="-6"/>
          <w:sz w:val="24"/>
          <w:szCs w:val="24"/>
        </w:rPr>
        <w:t>Перлевского</w:t>
      </w:r>
      <w:proofErr w:type="spellEnd"/>
      <w:r w:rsidRPr="006956FB">
        <w:rPr>
          <w:b w:val="0"/>
          <w:bCs w:val="0"/>
          <w:spacing w:val="-6"/>
          <w:sz w:val="24"/>
          <w:szCs w:val="24"/>
        </w:rPr>
        <w:t xml:space="preserve"> сельского поселения </w:t>
      </w:r>
      <w:proofErr w:type="spellStart"/>
      <w:r w:rsidRPr="006956FB">
        <w:rPr>
          <w:b w:val="0"/>
          <w:bCs w:val="0"/>
          <w:spacing w:val="-6"/>
          <w:sz w:val="24"/>
          <w:szCs w:val="24"/>
        </w:rPr>
        <w:t>Семилукского</w:t>
      </w:r>
      <w:proofErr w:type="spellEnd"/>
      <w:r w:rsidRPr="006956FB">
        <w:rPr>
          <w:b w:val="0"/>
          <w:bCs w:val="0"/>
          <w:spacing w:val="-6"/>
          <w:sz w:val="24"/>
          <w:szCs w:val="24"/>
        </w:rPr>
        <w:t xml:space="preserve"> муниципального района Воронежской области».</w:t>
      </w:r>
    </w:p>
    <w:p w:rsidR="00A02962" w:rsidRPr="006956FB" w:rsidRDefault="00A02962" w:rsidP="00357B48">
      <w:pPr>
        <w:pStyle w:val="ConsPlusTitle"/>
        <w:widowControl w:val="0"/>
        <w:tabs>
          <w:tab w:val="left" w:pos="1134"/>
        </w:tabs>
        <w:spacing w:after="120"/>
        <w:ind w:right="-2" w:firstLine="600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 xml:space="preserve">1.3. п.2.6 раздела 2 Положения изложить в новой редакции: «2.6. </w:t>
      </w:r>
      <w:proofErr w:type="gramStart"/>
      <w:r w:rsidRPr="006956FB">
        <w:rPr>
          <w:b w:val="0"/>
          <w:bCs w:val="0"/>
          <w:spacing w:val="-6"/>
          <w:sz w:val="26"/>
          <w:szCs w:val="26"/>
        </w:rPr>
        <w:t>В конкурсе могут принять участие граждане Российской Федерации, граждане иностранных государств - участников международного договора Российской Федерации, в соответствии с которым иностранный гражданин имеет право находится на муниципальной службе, достигшие возраста 18 лет, но не старше 65 лет, владеющие государственным языком Российской Федерации и соответствующие квалификационным требованиям, установленным к соответствующим должностям муниципальной службы, при отсутствии обстоятельств, указанных в статье 13 Федерального</w:t>
      </w:r>
      <w:proofErr w:type="gramEnd"/>
      <w:r w:rsidRPr="006956FB">
        <w:rPr>
          <w:b w:val="0"/>
          <w:bCs w:val="0"/>
          <w:spacing w:val="-6"/>
          <w:sz w:val="26"/>
          <w:szCs w:val="26"/>
        </w:rPr>
        <w:t xml:space="preserve"> закона от 02.03.2007 №25 – ФЗ «О муниципальной службе в Российской Федерации» в качестве </w:t>
      </w:r>
      <w:r w:rsidRPr="006956FB">
        <w:rPr>
          <w:b w:val="0"/>
          <w:bCs w:val="0"/>
          <w:spacing w:val="-6"/>
          <w:sz w:val="26"/>
          <w:szCs w:val="26"/>
        </w:rPr>
        <w:lastRenderedPageBreak/>
        <w:t>ограничений, связанных с муниципальной службой».</w:t>
      </w:r>
    </w:p>
    <w:p w:rsidR="00A02962" w:rsidRPr="006956FB" w:rsidRDefault="00A02962" w:rsidP="00357B48">
      <w:pPr>
        <w:pStyle w:val="ConsPlusTitle"/>
        <w:widowControl w:val="0"/>
        <w:tabs>
          <w:tab w:val="left" w:pos="1134"/>
        </w:tabs>
        <w:spacing w:after="120"/>
        <w:ind w:right="-2" w:firstLine="600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 xml:space="preserve">1.4. Пункт 4.1. раздела 4 Положения изложить </w:t>
      </w:r>
      <w:r w:rsidRPr="006956FB">
        <w:rPr>
          <w:b w:val="0"/>
          <w:bCs w:val="0"/>
          <w:spacing w:val="-6"/>
          <w:sz w:val="24"/>
          <w:szCs w:val="24"/>
        </w:rPr>
        <w:t xml:space="preserve">в новой </w:t>
      </w:r>
      <w:r w:rsidRPr="006956FB">
        <w:rPr>
          <w:b w:val="0"/>
          <w:bCs w:val="0"/>
          <w:spacing w:val="-6"/>
          <w:sz w:val="26"/>
          <w:szCs w:val="26"/>
        </w:rPr>
        <w:t>редакции: «4.1. Основаниями для исключения муниципального служащего (гражданина) из кадрового резерва являются: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назначение на должность муниципальной службы (за исключением случаев, когда муниципальный служащий (гражданин) назначен на должность, нижестоящую по отношению к той, в резерв на замещение которой он включен);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письменное заявление муниципального служащего (гражданина) об исключении из кадрового резерва;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истечение трехлетнего срока пребывания муниципального служащего (гражданина</w:t>
      </w:r>
      <w:proofErr w:type="gramStart"/>
      <w:r w:rsidRPr="006956FB">
        <w:rPr>
          <w:b w:val="0"/>
          <w:bCs w:val="0"/>
          <w:spacing w:val="-6"/>
          <w:sz w:val="26"/>
          <w:szCs w:val="26"/>
        </w:rPr>
        <w:t>)в</w:t>
      </w:r>
      <w:proofErr w:type="gramEnd"/>
      <w:r w:rsidRPr="006956FB">
        <w:rPr>
          <w:b w:val="0"/>
          <w:bCs w:val="0"/>
          <w:spacing w:val="-6"/>
          <w:sz w:val="26"/>
          <w:szCs w:val="26"/>
        </w:rPr>
        <w:t xml:space="preserve"> кадровом резерве;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достижение муниципальным служащим (гражданином) предельного возраста пребывания на муниципальной службе;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письменный отказ от предложения о назначении на вакантную должность муниципальной службы, в кадровом резерве на замещение которой он состоит;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наступление и (или) установление обстоятельств, предусмотренных Федеральным законом, препятствующих поступлению гражданина на муниципальную службу или прохождению муниципальным служащим муниципальной службы;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признание муниципального служащего (гражданина) судом безвестно отсутствующим или объявление его умершим;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смерть муниципального служащего (гражданина);</w:t>
      </w:r>
    </w:p>
    <w:p w:rsidR="00A02962" w:rsidRPr="006956FB" w:rsidRDefault="00A02962" w:rsidP="00BA7E3E">
      <w:pPr>
        <w:pStyle w:val="ConsPlusTitle"/>
        <w:widowControl w:val="0"/>
        <w:tabs>
          <w:tab w:val="left" w:pos="1134"/>
        </w:tabs>
        <w:spacing w:after="120"/>
        <w:ind w:right="-2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bCs w:val="0"/>
          <w:spacing w:val="-6"/>
          <w:sz w:val="26"/>
          <w:szCs w:val="26"/>
        </w:rPr>
        <w:t>- в иных предусмотренных федеральным законодательством случаях».</w:t>
      </w:r>
    </w:p>
    <w:p w:rsidR="00A02962" w:rsidRPr="006956FB" w:rsidRDefault="00A02962" w:rsidP="00357B48">
      <w:pPr>
        <w:pStyle w:val="ConsPlusTitle"/>
        <w:widowControl w:val="0"/>
        <w:tabs>
          <w:tab w:val="left" w:pos="1134"/>
        </w:tabs>
        <w:spacing w:after="120"/>
        <w:ind w:right="-2" w:firstLine="500"/>
        <w:jc w:val="both"/>
        <w:rPr>
          <w:b w:val="0"/>
          <w:sz w:val="26"/>
          <w:szCs w:val="26"/>
        </w:rPr>
      </w:pPr>
      <w:r w:rsidRPr="006956FB">
        <w:rPr>
          <w:b w:val="0"/>
          <w:sz w:val="26"/>
          <w:szCs w:val="26"/>
        </w:rPr>
        <w:t xml:space="preserve">1.5.  Пункт 2.7.раздела 2 Положения изложить </w:t>
      </w:r>
      <w:r w:rsidRPr="006956FB">
        <w:rPr>
          <w:b w:val="0"/>
          <w:bCs w:val="0"/>
          <w:spacing w:val="-6"/>
          <w:sz w:val="24"/>
          <w:szCs w:val="24"/>
        </w:rPr>
        <w:t>в новой редакции</w:t>
      </w:r>
      <w:r w:rsidRPr="006956FB">
        <w:rPr>
          <w:b w:val="0"/>
          <w:sz w:val="26"/>
          <w:szCs w:val="26"/>
        </w:rPr>
        <w:t xml:space="preserve"> </w:t>
      </w:r>
      <w:proofErr w:type="spellStart"/>
      <w:proofErr w:type="gramStart"/>
      <w:r w:rsidRPr="006956FB">
        <w:rPr>
          <w:b w:val="0"/>
          <w:sz w:val="26"/>
          <w:szCs w:val="26"/>
        </w:rPr>
        <w:t>редакции</w:t>
      </w:r>
      <w:proofErr w:type="spellEnd"/>
      <w:proofErr w:type="gramEnd"/>
      <w:r w:rsidRPr="006956FB">
        <w:rPr>
          <w:b w:val="0"/>
          <w:sz w:val="26"/>
          <w:szCs w:val="26"/>
        </w:rPr>
        <w:t>: «2. 7. При поступлении на муниципальную службу гражданин представляет: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3) паспорт;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4) трудовую книжку, за исключением случаев, когда трудовой договор (контракт) заключается впервые;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5) документ об образовании;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8) документы воинского учета - для военнообязанных и лиц, подлежащих призыву на военную службу;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02962" w:rsidRPr="006956FB" w:rsidRDefault="00A02962" w:rsidP="00BA7E3E">
      <w:pPr>
        <w:pStyle w:val="ad"/>
        <w:jc w:val="both"/>
        <w:rPr>
          <w:rFonts w:ascii="Arial" w:hAnsi="Arial" w:cs="Arial"/>
          <w:sz w:val="26"/>
          <w:szCs w:val="26"/>
        </w:rPr>
      </w:pPr>
      <w:r w:rsidRPr="006956FB">
        <w:rPr>
          <w:rFonts w:ascii="Arial" w:hAnsi="Arial" w:cs="Arial"/>
          <w:sz w:val="26"/>
          <w:szCs w:val="26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02962" w:rsidRPr="006956FB" w:rsidRDefault="00A02962" w:rsidP="00357B48">
      <w:pPr>
        <w:pStyle w:val="ConsPlusTitle"/>
        <w:widowControl w:val="0"/>
        <w:tabs>
          <w:tab w:val="left" w:pos="1134"/>
        </w:tabs>
        <w:spacing w:after="120"/>
        <w:ind w:right="-2" w:firstLine="700"/>
        <w:jc w:val="both"/>
        <w:rPr>
          <w:b w:val="0"/>
          <w:bCs w:val="0"/>
          <w:spacing w:val="-6"/>
          <w:sz w:val="26"/>
          <w:szCs w:val="26"/>
        </w:rPr>
      </w:pPr>
      <w:r w:rsidRPr="006956FB">
        <w:rPr>
          <w:b w:val="0"/>
          <w:sz w:val="26"/>
          <w:szCs w:val="26"/>
        </w:rPr>
        <w:t>1.6.</w:t>
      </w:r>
      <w:r w:rsidRPr="006956FB">
        <w:rPr>
          <w:sz w:val="26"/>
          <w:szCs w:val="26"/>
        </w:rPr>
        <w:t xml:space="preserve"> </w:t>
      </w:r>
      <w:r w:rsidRPr="006956FB">
        <w:rPr>
          <w:b w:val="0"/>
          <w:bCs w:val="0"/>
          <w:spacing w:val="-6"/>
          <w:sz w:val="26"/>
          <w:szCs w:val="26"/>
        </w:rPr>
        <w:t xml:space="preserve">Пункт 2.12. раздела 2 Положения </w:t>
      </w:r>
      <w:proofErr w:type="gramStart"/>
      <w:r w:rsidRPr="006956FB">
        <w:rPr>
          <w:b w:val="0"/>
          <w:bCs w:val="0"/>
          <w:spacing w:val="-6"/>
          <w:sz w:val="26"/>
          <w:szCs w:val="26"/>
        </w:rPr>
        <w:t>–и</w:t>
      </w:r>
      <w:proofErr w:type="gramEnd"/>
      <w:r w:rsidRPr="006956FB">
        <w:rPr>
          <w:b w:val="0"/>
          <w:bCs w:val="0"/>
          <w:spacing w:val="-6"/>
          <w:sz w:val="26"/>
          <w:szCs w:val="26"/>
        </w:rPr>
        <w:t>сключить.</w:t>
      </w:r>
    </w:p>
    <w:p w:rsidR="00A02962" w:rsidRPr="006956FB" w:rsidRDefault="00A02962" w:rsidP="00BA7E3E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6"/>
          <w:szCs w:val="26"/>
        </w:rPr>
      </w:pPr>
      <w:r w:rsidRPr="006956FB">
        <w:rPr>
          <w:b w:val="0"/>
          <w:sz w:val="26"/>
          <w:szCs w:val="26"/>
        </w:rPr>
        <w:t xml:space="preserve">Обнародовать настоящее решение Совета народных депутатов </w:t>
      </w:r>
      <w:proofErr w:type="spellStart"/>
      <w:r w:rsidRPr="006956FB">
        <w:rPr>
          <w:b w:val="0"/>
          <w:sz w:val="26"/>
          <w:szCs w:val="26"/>
        </w:rPr>
        <w:t>Перлевского</w:t>
      </w:r>
      <w:proofErr w:type="spellEnd"/>
      <w:r w:rsidRPr="006956FB">
        <w:rPr>
          <w:b w:val="0"/>
          <w:sz w:val="26"/>
          <w:szCs w:val="26"/>
        </w:rPr>
        <w:t xml:space="preserve"> сельского поселения </w:t>
      </w:r>
      <w:proofErr w:type="spellStart"/>
      <w:r w:rsidRPr="006956FB">
        <w:rPr>
          <w:b w:val="0"/>
          <w:sz w:val="26"/>
          <w:szCs w:val="26"/>
        </w:rPr>
        <w:t>Семилукского</w:t>
      </w:r>
      <w:proofErr w:type="spellEnd"/>
      <w:r w:rsidRPr="006956FB">
        <w:rPr>
          <w:b w:val="0"/>
          <w:sz w:val="26"/>
          <w:szCs w:val="26"/>
        </w:rPr>
        <w:t xml:space="preserve">  муниципального района Воронежской области.</w:t>
      </w:r>
    </w:p>
    <w:p w:rsidR="00A02962" w:rsidRPr="006956FB" w:rsidRDefault="00A02962" w:rsidP="00F17AF5">
      <w:pPr>
        <w:pStyle w:val="ConsPlusTitle"/>
        <w:widowControl w:val="0"/>
        <w:numPr>
          <w:ilvl w:val="0"/>
          <w:numId w:val="12"/>
        </w:numPr>
        <w:tabs>
          <w:tab w:val="left" w:pos="1134"/>
        </w:tabs>
        <w:spacing w:after="120"/>
        <w:ind w:left="0" w:right="-2" w:firstLine="709"/>
        <w:jc w:val="both"/>
        <w:rPr>
          <w:b w:val="0"/>
          <w:sz w:val="24"/>
          <w:szCs w:val="24"/>
        </w:rPr>
      </w:pPr>
      <w:r w:rsidRPr="006956FB">
        <w:rPr>
          <w:b w:val="0"/>
          <w:sz w:val="24"/>
          <w:szCs w:val="24"/>
        </w:rPr>
        <w:t>Настоящее решение вступает в силу после его обнародования.</w:t>
      </w:r>
    </w:p>
    <w:p w:rsidR="00A02962" w:rsidRPr="006956FB" w:rsidRDefault="00A02962" w:rsidP="00F17AF5">
      <w:pPr>
        <w:pStyle w:val="ConsPlusTitle"/>
        <w:tabs>
          <w:tab w:val="left" w:pos="1134"/>
        </w:tabs>
        <w:ind w:right="-2"/>
        <w:jc w:val="both"/>
        <w:rPr>
          <w:b w:val="0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A02962" w:rsidRPr="006956FB" w:rsidTr="00E84CF9">
        <w:tc>
          <w:tcPr>
            <w:tcW w:w="4785" w:type="dxa"/>
          </w:tcPr>
          <w:p w:rsidR="00A02962" w:rsidRPr="006956FB" w:rsidRDefault="00A02962" w:rsidP="00F17AF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4"/>
                <w:szCs w:val="24"/>
              </w:rPr>
            </w:pPr>
            <w:r w:rsidRPr="006956FB">
              <w:rPr>
                <w:b w:val="0"/>
                <w:sz w:val="24"/>
                <w:szCs w:val="24"/>
              </w:rPr>
              <w:t xml:space="preserve">Глава </w:t>
            </w:r>
            <w:proofErr w:type="spellStart"/>
            <w:r w:rsidRPr="006956FB">
              <w:rPr>
                <w:b w:val="0"/>
                <w:sz w:val="24"/>
                <w:szCs w:val="24"/>
              </w:rPr>
              <w:t>Перлевского</w:t>
            </w:r>
            <w:proofErr w:type="spellEnd"/>
          </w:p>
          <w:p w:rsidR="00A02962" w:rsidRPr="006956FB" w:rsidRDefault="00A02962" w:rsidP="00F17AF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4"/>
                <w:szCs w:val="24"/>
              </w:rPr>
            </w:pPr>
            <w:r w:rsidRPr="006956FB">
              <w:rPr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</w:tcPr>
          <w:p w:rsidR="00A02962" w:rsidRPr="006956FB" w:rsidRDefault="00A02962" w:rsidP="00F17AF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4"/>
                <w:szCs w:val="24"/>
              </w:rPr>
            </w:pPr>
          </w:p>
          <w:p w:rsidR="00A02962" w:rsidRPr="006956FB" w:rsidRDefault="00A02962" w:rsidP="00F17AF5">
            <w:pPr>
              <w:pStyle w:val="ConsPlusTitle"/>
              <w:tabs>
                <w:tab w:val="left" w:pos="1134"/>
              </w:tabs>
              <w:ind w:right="-2"/>
              <w:jc w:val="both"/>
              <w:rPr>
                <w:b w:val="0"/>
                <w:sz w:val="24"/>
                <w:szCs w:val="24"/>
              </w:rPr>
            </w:pPr>
            <w:r w:rsidRPr="006956FB">
              <w:rPr>
                <w:b w:val="0"/>
                <w:sz w:val="24"/>
                <w:szCs w:val="24"/>
              </w:rPr>
              <w:t>Н.Н.Колодяжная</w:t>
            </w:r>
          </w:p>
        </w:tc>
      </w:tr>
    </w:tbl>
    <w:p w:rsidR="00A02962" w:rsidRDefault="00A02962" w:rsidP="00591C57">
      <w:pPr>
        <w:jc w:val="center"/>
        <w:rPr>
          <w:b/>
          <w:sz w:val="28"/>
          <w:szCs w:val="28"/>
        </w:rPr>
      </w:pPr>
    </w:p>
    <w:p w:rsidR="00A02962" w:rsidRDefault="00A02962" w:rsidP="00591C57">
      <w:pPr>
        <w:jc w:val="center"/>
        <w:rPr>
          <w:b/>
          <w:sz w:val="28"/>
          <w:szCs w:val="28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</w:t>
      </w: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1A28D0">
      <w:pPr>
        <w:pStyle w:val="ConsPlusTitle"/>
        <w:ind w:right="-136"/>
        <w:jc w:val="center"/>
        <w:rPr>
          <w:b w:val="0"/>
          <w:sz w:val="24"/>
          <w:szCs w:val="24"/>
        </w:rPr>
      </w:pPr>
    </w:p>
    <w:p w:rsidR="00A02962" w:rsidRDefault="00A02962" w:rsidP="00FC4116">
      <w:pPr>
        <w:pStyle w:val="ConsPlusTitle"/>
        <w:ind w:right="-1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</w:p>
    <w:p w:rsidR="00A02962" w:rsidRPr="00E62D65" w:rsidRDefault="00A02962" w:rsidP="009A5626">
      <w:pPr>
        <w:jc w:val="right"/>
      </w:pPr>
    </w:p>
    <w:sectPr w:rsidR="00A02962" w:rsidRPr="00E62D65" w:rsidSect="00C91EA5">
      <w:headerReference w:type="even" r:id="rId7"/>
      <w:footerReference w:type="default" r:id="rId8"/>
      <w:pgSz w:w="11906" w:h="16838" w:code="9"/>
      <w:pgMar w:top="1134" w:right="851" w:bottom="1134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16" w:rsidRDefault="00CB1A16">
      <w:r>
        <w:separator/>
      </w:r>
    </w:p>
  </w:endnote>
  <w:endnote w:type="continuationSeparator" w:id="0">
    <w:p w:rsidR="00CB1A16" w:rsidRDefault="00CB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62" w:rsidRPr="00E522B0" w:rsidRDefault="00EE20F4" w:rsidP="00E522B0">
    <w:pPr>
      <w:pStyle w:val="a7"/>
      <w:jc w:val="right"/>
      <w:rPr>
        <w:sz w:val="24"/>
        <w:szCs w:val="24"/>
      </w:rPr>
    </w:pPr>
    <w:r w:rsidRPr="00E522B0">
      <w:rPr>
        <w:sz w:val="24"/>
        <w:szCs w:val="24"/>
      </w:rPr>
      <w:fldChar w:fldCharType="begin"/>
    </w:r>
    <w:r w:rsidR="00A02962" w:rsidRPr="00E522B0">
      <w:rPr>
        <w:sz w:val="24"/>
        <w:szCs w:val="24"/>
      </w:rPr>
      <w:instrText>PAGE   \* MERGEFORMAT</w:instrText>
    </w:r>
    <w:r w:rsidRPr="00E522B0">
      <w:rPr>
        <w:sz w:val="24"/>
        <w:szCs w:val="24"/>
      </w:rPr>
      <w:fldChar w:fldCharType="separate"/>
    </w:r>
    <w:r w:rsidR="00626C89">
      <w:rPr>
        <w:noProof/>
        <w:sz w:val="24"/>
        <w:szCs w:val="24"/>
      </w:rPr>
      <w:t>4</w:t>
    </w:r>
    <w:r w:rsidRPr="00E522B0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16" w:rsidRDefault="00CB1A16">
      <w:r>
        <w:separator/>
      </w:r>
    </w:p>
  </w:footnote>
  <w:footnote w:type="continuationSeparator" w:id="0">
    <w:p w:rsidR="00CB1A16" w:rsidRDefault="00CB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62" w:rsidRDefault="00EE20F4" w:rsidP="00D566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29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962" w:rsidRDefault="00A029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60C3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0044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6EB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DAB6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0E3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AA7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4F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3E92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08B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42C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ECE1758"/>
    <w:lvl w:ilvl="0">
      <w:numFmt w:val="bullet"/>
      <w:lvlText w:val="*"/>
      <w:lvlJc w:val="left"/>
    </w:lvl>
  </w:abstractNum>
  <w:abstractNum w:abstractNumId="11">
    <w:nsid w:val="04BA72C3"/>
    <w:multiLevelType w:val="hybridMultilevel"/>
    <w:tmpl w:val="21C00838"/>
    <w:lvl w:ilvl="0" w:tplc="091CD4F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0BF456A"/>
    <w:multiLevelType w:val="multilevel"/>
    <w:tmpl w:val="6A662A34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74274EAD"/>
    <w:multiLevelType w:val="multilevel"/>
    <w:tmpl w:val="68143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635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5">
    <w:nsid w:val="7DEF01E8"/>
    <w:multiLevelType w:val="singleLevel"/>
    <w:tmpl w:val="B27A94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6">
    <w:abstractNumId w:val="13"/>
  </w:num>
  <w:num w:numId="7">
    <w:abstractNumId w:val="15"/>
  </w:num>
  <w:num w:numId="8">
    <w:abstractNumId w:val="10"/>
    <w:lvlOverride w:ilvl="0">
      <w:lvl w:ilvl="0">
        <w:numFmt w:val="bullet"/>
        <w:lvlText w:val="-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9">
    <w:abstractNumId w:val="1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11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F24"/>
    <w:rsid w:val="000004A7"/>
    <w:rsid w:val="000105E3"/>
    <w:rsid w:val="000142EF"/>
    <w:rsid w:val="0001468A"/>
    <w:rsid w:val="00022BEF"/>
    <w:rsid w:val="00024A9D"/>
    <w:rsid w:val="00026052"/>
    <w:rsid w:val="0002689D"/>
    <w:rsid w:val="00031A29"/>
    <w:rsid w:val="00034103"/>
    <w:rsid w:val="00042D51"/>
    <w:rsid w:val="0004628C"/>
    <w:rsid w:val="00061587"/>
    <w:rsid w:val="00064437"/>
    <w:rsid w:val="000671C1"/>
    <w:rsid w:val="00070B4A"/>
    <w:rsid w:val="000737EA"/>
    <w:rsid w:val="00075826"/>
    <w:rsid w:val="00075971"/>
    <w:rsid w:val="00075E82"/>
    <w:rsid w:val="00082D68"/>
    <w:rsid w:val="0008793C"/>
    <w:rsid w:val="00087D70"/>
    <w:rsid w:val="0009078F"/>
    <w:rsid w:val="000A0FB0"/>
    <w:rsid w:val="000A40E7"/>
    <w:rsid w:val="000B2A6C"/>
    <w:rsid w:val="000B636D"/>
    <w:rsid w:val="000E18A3"/>
    <w:rsid w:val="000E41A5"/>
    <w:rsid w:val="000E49C2"/>
    <w:rsid w:val="000F40B7"/>
    <w:rsid w:val="00104221"/>
    <w:rsid w:val="00106BB5"/>
    <w:rsid w:val="001076D3"/>
    <w:rsid w:val="00117BAB"/>
    <w:rsid w:val="0012006B"/>
    <w:rsid w:val="00120B3B"/>
    <w:rsid w:val="00127E14"/>
    <w:rsid w:val="001376E8"/>
    <w:rsid w:val="00140A00"/>
    <w:rsid w:val="0014229D"/>
    <w:rsid w:val="00144862"/>
    <w:rsid w:val="001457F6"/>
    <w:rsid w:val="001504BD"/>
    <w:rsid w:val="00156F7A"/>
    <w:rsid w:val="00161E2D"/>
    <w:rsid w:val="00163020"/>
    <w:rsid w:val="00171147"/>
    <w:rsid w:val="00185B23"/>
    <w:rsid w:val="001924A2"/>
    <w:rsid w:val="0019547C"/>
    <w:rsid w:val="001A059C"/>
    <w:rsid w:val="001A28D0"/>
    <w:rsid w:val="001A51DD"/>
    <w:rsid w:val="001B5DF2"/>
    <w:rsid w:val="001B7704"/>
    <w:rsid w:val="001C1392"/>
    <w:rsid w:val="001F0B61"/>
    <w:rsid w:val="001F6489"/>
    <w:rsid w:val="00204A29"/>
    <w:rsid w:val="00205EAF"/>
    <w:rsid w:val="00206C0F"/>
    <w:rsid w:val="002157FE"/>
    <w:rsid w:val="00215B3C"/>
    <w:rsid w:val="002301D6"/>
    <w:rsid w:val="00231BBA"/>
    <w:rsid w:val="002354C5"/>
    <w:rsid w:val="00241613"/>
    <w:rsid w:val="00241653"/>
    <w:rsid w:val="00246B0C"/>
    <w:rsid w:val="00251249"/>
    <w:rsid w:val="00255A08"/>
    <w:rsid w:val="00256357"/>
    <w:rsid w:val="00264301"/>
    <w:rsid w:val="00272809"/>
    <w:rsid w:val="002956A5"/>
    <w:rsid w:val="002A7FDE"/>
    <w:rsid w:val="002B060B"/>
    <w:rsid w:val="002B6522"/>
    <w:rsid w:val="002C544D"/>
    <w:rsid w:val="002C751D"/>
    <w:rsid w:val="002D204B"/>
    <w:rsid w:val="002D5D06"/>
    <w:rsid w:val="00300EBC"/>
    <w:rsid w:val="00302AF9"/>
    <w:rsid w:val="00303E8B"/>
    <w:rsid w:val="003049DA"/>
    <w:rsid w:val="00311640"/>
    <w:rsid w:val="00312B9D"/>
    <w:rsid w:val="00315498"/>
    <w:rsid w:val="0032195C"/>
    <w:rsid w:val="00323066"/>
    <w:rsid w:val="0032306E"/>
    <w:rsid w:val="00335E46"/>
    <w:rsid w:val="0034349B"/>
    <w:rsid w:val="003518A0"/>
    <w:rsid w:val="00352D84"/>
    <w:rsid w:val="00353EE4"/>
    <w:rsid w:val="00356FAF"/>
    <w:rsid w:val="00357B48"/>
    <w:rsid w:val="0037271D"/>
    <w:rsid w:val="00372B07"/>
    <w:rsid w:val="003777FE"/>
    <w:rsid w:val="003811B0"/>
    <w:rsid w:val="003922A9"/>
    <w:rsid w:val="00392895"/>
    <w:rsid w:val="003A1177"/>
    <w:rsid w:val="003A364E"/>
    <w:rsid w:val="003B00A9"/>
    <w:rsid w:val="003B04D7"/>
    <w:rsid w:val="003B6BD5"/>
    <w:rsid w:val="003C7B49"/>
    <w:rsid w:val="003D16AB"/>
    <w:rsid w:val="003D3A6B"/>
    <w:rsid w:val="003D74E8"/>
    <w:rsid w:val="003D77C2"/>
    <w:rsid w:val="003E3BFD"/>
    <w:rsid w:val="003F3F69"/>
    <w:rsid w:val="003F777B"/>
    <w:rsid w:val="0040218E"/>
    <w:rsid w:val="00403F40"/>
    <w:rsid w:val="00407F0B"/>
    <w:rsid w:val="00414473"/>
    <w:rsid w:val="00417269"/>
    <w:rsid w:val="00434DF5"/>
    <w:rsid w:val="0044530C"/>
    <w:rsid w:val="004464D1"/>
    <w:rsid w:val="004525C4"/>
    <w:rsid w:val="00452B42"/>
    <w:rsid w:val="00452B6C"/>
    <w:rsid w:val="0045361A"/>
    <w:rsid w:val="00457299"/>
    <w:rsid w:val="004620D6"/>
    <w:rsid w:val="004628A6"/>
    <w:rsid w:val="00472B87"/>
    <w:rsid w:val="0047330C"/>
    <w:rsid w:val="00476C6C"/>
    <w:rsid w:val="0048272F"/>
    <w:rsid w:val="00484DBB"/>
    <w:rsid w:val="00495D05"/>
    <w:rsid w:val="00496EF5"/>
    <w:rsid w:val="004A2721"/>
    <w:rsid w:val="004A372E"/>
    <w:rsid w:val="004A4C46"/>
    <w:rsid w:val="004A530F"/>
    <w:rsid w:val="004A6DCD"/>
    <w:rsid w:val="004B1297"/>
    <w:rsid w:val="004B1912"/>
    <w:rsid w:val="004C4140"/>
    <w:rsid w:val="004C6C3C"/>
    <w:rsid w:val="004D4EE5"/>
    <w:rsid w:val="004D74ED"/>
    <w:rsid w:val="004E3CE5"/>
    <w:rsid w:val="00501425"/>
    <w:rsid w:val="00501914"/>
    <w:rsid w:val="00511996"/>
    <w:rsid w:val="005153CE"/>
    <w:rsid w:val="00522844"/>
    <w:rsid w:val="00523E02"/>
    <w:rsid w:val="00524785"/>
    <w:rsid w:val="00532F8F"/>
    <w:rsid w:val="00533B5A"/>
    <w:rsid w:val="0054370C"/>
    <w:rsid w:val="0054487E"/>
    <w:rsid w:val="00550F49"/>
    <w:rsid w:val="005706BA"/>
    <w:rsid w:val="00572750"/>
    <w:rsid w:val="00574C22"/>
    <w:rsid w:val="00576ECF"/>
    <w:rsid w:val="00580267"/>
    <w:rsid w:val="00583CC8"/>
    <w:rsid w:val="00591C57"/>
    <w:rsid w:val="00594869"/>
    <w:rsid w:val="005A0F69"/>
    <w:rsid w:val="005A50B0"/>
    <w:rsid w:val="005B0D5E"/>
    <w:rsid w:val="005D08D0"/>
    <w:rsid w:val="005D1C0B"/>
    <w:rsid w:val="005E21E3"/>
    <w:rsid w:val="005E40F7"/>
    <w:rsid w:val="005E62A2"/>
    <w:rsid w:val="005F2445"/>
    <w:rsid w:val="0060190F"/>
    <w:rsid w:val="00603063"/>
    <w:rsid w:val="00613F86"/>
    <w:rsid w:val="0062036D"/>
    <w:rsid w:val="00626C89"/>
    <w:rsid w:val="006319C8"/>
    <w:rsid w:val="00632006"/>
    <w:rsid w:val="00635F75"/>
    <w:rsid w:val="00640380"/>
    <w:rsid w:val="00641F5B"/>
    <w:rsid w:val="0064642A"/>
    <w:rsid w:val="00646A17"/>
    <w:rsid w:val="006649D0"/>
    <w:rsid w:val="006658E0"/>
    <w:rsid w:val="00680DA3"/>
    <w:rsid w:val="00691FEF"/>
    <w:rsid w:val="00693C83"/>
    <w:rsid w:val="006956FB"/>
    <w:rsid w:val="006973AB"/>
    <w:rsid w:val="006A6462"/>
    <w:rsid w:val="006C203A"/>
    <w:rsid w:val="006C6B3C"/>
    <w:rsid w:val="006D0C96"/>
    <w:rsid w:val="006D4AA3"/>
    <w:rsid w:val="006F2745"/>
    <w:rsid w:val="006F49EE"/>
    <w:rsid w:val="006F55A6"/>
    <w:rsid w:val="00711B6E"/>
    <w:rsid w:val="00714B80"/>
    <w:rsid w:val="00721EE0"/>
    <w:rsid w:val="00726DCD"/>
    <w:rsid w:val="00727798"/>
    <w:rsid w:val="00732AE4"/>
    <w:rsid w:val="0073530D"/>
    <w:rsid w:val="007401CD"/>
    <w:rsid w:val="00740D1B"/>
    <w:rsid w:val="0074249F"/>
    <w:rsid w:val="00765131"/>
    <w:rsid w:val="0076761C"/>
    <w:rsid w:val="007849BB"/>
    <w:rsid w:val="00786E19"/>
    <w:rsid w:val="00790C3C"/>
    <w:rsid w:val="0079121A"/>
    <w:rsid w:val="00795729"/>
    <w:rsid w:val="007B5D9C"/>
    <w:rsid w:val="007B5F4D"/>
    <w:rsid w:val="007C0605"/>
    <w:rsid w:val="007C661D"/>
    <w:rsid w:val="007D20C2"/>
    <w:rsid w:val="007D4A62"/>
    <w:rsid w:val="007E0B50"/>
    <w:rsid w:val="007E2900"/>
    <w:rsid w:val="007E4AF2"/>
    <w:rsid w:val="007E4B0F"/>
    <w:rsid w:val="007E5CB5"/>
    <w:rsid w:val="007F1B62"/>
    <w:rsid w:val="007F48C0"/>
    <w:rsid w:val="007F6B79"/>
    <w:rsid w:val="0080438D"/>
    <w:rsid w:val="008209D4"/>
    <w:rsid w:val="00827488"/>
    <w:rsid w:val="0084266E"/>
    <w:rsid w:val="00843DB3"/>
    <w:rsid w:val="0084642E"/>
    <w:rsid w:val="00847132"/>
    <w:rsid w:val="00847916"/>
    <w:rsid w:val="00872CA8"/>
    <w:rsid w:val="008765DA"/>
    <w:rsid w:val="008829EB"/>
    <w:rsid w:val="008867E2"/>
    <w:rsid w:val="008A30F1"/>
    <w:rsid w:val="008B1039"/>
    <w:rsid w:val="008B2DDB"/>
    <w:rsid w:val="008C38C1"/>
    <w:rsid w:val="008D53AA"/>
    <w:rsid w:val="008F26E6"/>
    <w:rsid w:val="008F4490"/>
    <w:rsid w:val="00903D62"/>
    <w:rsid w:val="00903F2D"/>
    <w:rsid w:val="00910A20"/>
    <w:rsid w:val="00912100"/>
    <w:rsid w:val="00925A5E"/>
    <w:rsid w:val="009460D4"/>
    <w:rsid w:val="009534E1"/>
    <w:rsid w:val="00955DDE"/>
    <w:rsid w:val="00966D8A"/>
    <w:rsid w:val="00977B3B"/>
    <w:rsid w:val="00980B77"/>
    <w:rsid w:val="00984A61"/>
    <w:rsid w:val="00984E3C"/>
    <w:rsid w:val="00993123"/>
    <w:rsid w:val="00993D2B"/>
    <w:rsid w:val="009A5626"/>
    <w:rsid w:val="009A5D6B"/>
    <w:rsid w:val="009A73C2"/>
    <w:rsid w:val="009B4199"/>
    <w:rsid w:val="009B63FD"/>
    <w:rsid w:val="009B64CF"/>
    <w:rsid w:val="009C389F"/>
    <w:rsid w:val="009C73C0"/>
    <w:rsid w:val="009C763A"/>
    <w:rsid w:val="009C770B"/>
    <w:rsid w:val="009D0B25"/>
    <w:rsid w:val="009D2EEB"/>
    <w:rsid w:val="009E2417"/>
    <w:rsid w:val="009F52DD"/>
    <w:rsid w:val="00A02962"/>
    <w:rsid w:val="00A10A76"/>
    <w:rsid w:val="00A113AA"/>
    <w:rsid w:val="00A12A56"/>
    <w:rsid w:val="00A24AAE"/>
    <w:rsid w:val="00A26423"/>
    <w:rsid w:val="00A27F12"/>
    <w:rsid w:val="00A314CB"/>
    <w:rsid w:val="00A31578"/>
    <w:rsid w:val="00A34A5D"/>
    <w:rsid w:val="00A361CE"/>
    <w:rsid w:val="00A36870"/>
    <w:rsid w:val="00A36BE9"/>
    <w:rsid w:val="00A40548"/>
    <w:rsid w:val="00A414E5"/>
    <w:rsid w:val="00A43075"/>
    <w:rsid w:val="00A51F3E"/>
    <w:rsid w:val="00A532BA"/>
    <w:rsid w:val="00A53DC1"/>
    <w:rsid w:val="00A55869"/>
    <w:rsid w:val="00A57810"/>
    <w:rsid w:val="00A70D5D"/>
    <w:rsid w:val="00A72166"/>
    <w:rsid w:val="00A8006B"/>
    <w:rsid w:val="00A84F10"/>
    <w:rsid w:val="00A86FB2"/>
    <w:rsid w:val="00A87144"/>
    <w:rsid w:val="00A915E3"/>
    <w:rsid w:val="00A9231C"/>
    <w:rsid w:val="00A95039"/>
    <w:rsid w:val="00A96014"/>
    <w:rsid w:val="00A96536"/>
    <w:rsid w:val="00AA1A48"/>
    <w:rsid w:val="00AA3519"/>
    <w:rsid w:val="00AA3FB9"/>
    <w:rsid w:val="00AA50C9"/>
    <w:rsid w:val="00AA733C"/>
    <w:rsid w:val="00AC0578"/>
    <w:rsid w:val="00AC0E0C"/>
    <w:rsid w:val="00AC5BE1"/>
    <w:rsid w:val="00AD4E4F"/>
    <w:rsid w:val="00AE1A79"/>
    <w:rsid w:val="00AF0B83"/>
    <w:rsid w:val="00AF3FBA"/>
    <w:rsid w:val="00AF4B93"/>
    <w:rsid w:val="00AF53CB"/>
    <w:rsid w:val="00B119DC"/>
    <w:rsid w:val="00B16DBA"/>
    <w:rsid w:val="00B21DC1"/>
    <w:rsid w:val="00B221A5"/>
    <w:rsid w:val="00B23727"/>
    <w:rsid w:val="00B32E15"/>
    <w:rsid w:val="00B477C4"/>
    <w:rsid w:val="00B47AAD"/>
    <w:rsid w:val="00B629FE"/>
    <w:rsid w:val="00B64602"/>
    <w:rsid w:val="00B6626A"/>
    <w:rsid w:val="00B7093F"/>
    <w:rsid w:val="00B759B0"/>
    <w:rsid w:val="00B863AB"/>
    <w:rsid w:val="00B87544"/>
    <w:rsid w:val="00B87EB6"/>
    <w:rsid w:val="00B916A3"/>
    <w:rsid w:val="00BA0253"/>
    <w:rsid w:val="00BA4383"/>
    <w:rsid w:val="00BA68C6"/>
    <w:rsid w:val="00BA7E3E"/>
    <w:rsid w:val="00BB67EC"/>
    <w:rsid w:val="00BC37ED"/>
    <w:rsid w:val="00BC5F01"/>
    <w:rsid w:val="00BC7235"/>
    <w:rsid w:val="00BD3981"/>
    <w:rsid w:val="00BE115D"/>
    <w:rsid w:val="00BE3DCD"/>
    <w:rsid w:val="00BE4A49"/>
    <w:rsid w:val="00BE670E"/>
    <w:rsid w:val="00BF17EC"/>
    <w:rsid w:val="00BF70EF"/>
    <w:rsid w:val="00C007A1"/>
    <w:rsid w:val="00C052D8"/>
    <w:rsid w:val="00C060C2"/>
    <w:rsid w:val="00C06BD3"/>
    <w:rsid w:val="00C10193"/>
    <w:rsid w:val="00C117C3"/>
    <w:rsid w:val="00C13B1A"/>
    <w:rsid w:val="00C2693E"/>
    <w:rsid w:val="00C30FB6"/>
    <w:rsid w:val="00C31458"/>
    <w:rsid w:val="00C31A09"/>
    <w:rsid w:val="00C327C3"/>
    <w:rsid w:val="00C36D44"/>
    <w:rsid w:val="00C36FC5"/>
    <w:rsid w:val="00C40762"/>
    <w:rsid w:val="00C43FAE"/>
    <w:rsid w:val="00C56548"/>
    <w:rsid w:val="00C60DE9"/>
    <w:rsid w:val="00C65EA6"/>
    <w:rsid w:val="00C91EA5"/>
    <w:rsid w:val="00C96C36"/>
    <w:rsid w:val="00CA27CC"/>
    <w:rsid w:val="00CA6125"/>
    <w:rsid w:val="00CB0D5F"/>
    <w:rsid w:val="00CB1A16"/>
    <w:rsid w:val="00CB2C02"/>
    <w:rsid w:val="00CB2F4C"/>
    <w:rsid w:val="00CB601A"/>
    <w:rsid w:val="00CC2D50"/>
    <w:rsid w:val="00CC4C1C"/>
    <w:rsid w:val="00CD1403"/>
    <w:rsid w:val="00CD3870"/>
    <w:rsid w:val="00CE1954"/>
    <w:rsid w:val="00CE300E"/>
    <w:rsid w:val="00CE6A54"/>
    <w:rsid w:val="00CF1048"/>
    <w:rsid w:val="00D115BA"/>
    <w:rsid w:val="00D12A26"/>
    <w:rsid w:val="00D31F68"/>
    <w:rsid w:val="00D37768"/>
    <w:rsid w:val="00D37E98"/>
    <w:rsid w:val="00D401FE"/>
    <w:rsid w:val="00D44DD3"/>
    <w:rsid w:val="00D470B5"/>
    <w:rsid w:val="00D52041"/>
    <w:rsid w:val="00D566A1"/>
    <w:rsid w:val="00D62D5D"/>
    <w:rsid w:val="00D64F00"/>
    <w:rsid w:val="00D67AA9"/>
    <w:rsid w:val="00D7173C"/>
    <w:rsid w:val="00D745AC"/>
    <w:rsid w:val="00D76DAD"/>
    <w:rsid w:val="00D81D60"/>
    <w:rsid w:val="00D8353E"/>
    <w:rsid w:val="00D84FEA"/>
    <w:rsid w:val="00D85C85"/>
    <w:rsid w:val="00D95560"/>
    <w:rsid w:val="00D97CA7"/>
    <w:rsid w:val="00DA0D2A"/>
    <w:rsid w:val="00DA2533"/>
    <w:rsid w:val="00DA281D"/>
    <w:rsid w:val="00DA4BC1"/>
    <w:rsid w:val="00DB01D3"/>
    <w:rsid w:val="00DC3760"/>
    <w:rsid w:val="00DE4E50"/>
    <w:rsid w:val="00DF60BA"/>
    <w:rsid w:val="00E04F09"/>
    <w:rsid w:val="00E06B3E"/>
    <w:rsid w:val="00E10DC8"/>
    <w:rsid w:val="00E12E1E"/>
    <w:rsid w:val="00E15022"/>
    <w:rsid w:val="00E37F24"/>
    <w:rsid w:val="00E40024"/>
    <w:rsid w:val="00E40177"/>
    <w:rsid w:val="00E44B26"/>
    <w:rsid w:val="00E477AA"/>
    <w:rsid w:val="00E522B0"/>
    <w:rsid w:val="00E574CF"/>
    <w:rsid w:val="00E57AED"/>
    <w:rsid w:val="00E60EA8"/>
    <w:rsid w:val="00E62D65"/>
    <w:rsid w:val="00E648F6"/>
    <w:rsid w:val="00E66B26"/>
    <w:rsid w:val="00E66E27"/>
    <w:rsid w:val="00E83935"/>
    <w:rsid w:val="00E84CF9"/>
    <w:rsid w:val="00E8586F"/>
    <w:rsid w:val="00E924A0"/>
    <w:rsid w:val="00EA2427"/>
    <w:rsid w:val="00EA3E4D"/>
    <w:rsid w:val="00EB5F86"/>
    <w:rsid w:val="00EB6647"/>
    <w:rsid w:val="00EC0238"/>
    <w:rsid w:val="00EC589E"/>
    <w:rsid w:val="00ED0E90"/>
    <w:rsid w:val="00EE1285"/>
    <w:rsid w:val="00EE20F4"/>
    <w:rsid w:val="00EE2C5D"/>
    <w:rsid w:val="00EE4F78"/>
    <w:rsid w:val="00EE6D97"/>
    <w:rsid w:val="00EE79B7"/>
    <w:rsid w:val="00EF3F41"/>
    <w:rsid w:val="00F0170E"/>
    <w:rsid w:val="00F10B68"/>
    <w:rsid w:val="00F17AF5"/>
    <w:rsid w:val="00F17DC1"/>
    <w:rsid w:val="00F2544A"/>
    <w:rsid w:val="00F32BF1"/>
    <w:rsid w:val="00F43CBD"/>
    <w:rsid w:val="00F43EA2"/>
    <w:rsid w:val="00F441AE"/>
    <w:rsid w:val="00F45344"/>
    <w:rsid w:val="00F45576"/>
    <w:rsid w:val="00F4621A"/>
    <w:rsid w:val="00F50D4F"/>
    <w:rsid w:val="00F5615B"/>
    <w:rsid w:val="00F63918"/>
    <w:rsid w:val="00F701C0"/>
    <w:rsid w:val="00F71202"/>
    <w:rsid w:val="00F741A8"/>
    <w:rsid w:val="00F90F53"/>
    <w:rsid w:val="00F97323"/>
    <w:rsid w:val="00FA1211"/>
    <w:rsid w:val="00FC2A5C"/>
    <w:rsid w:val="00FC4116"/>
    <w:rsid w:val="00FC4F8D"/>
    <w:rsid w:val="00FC55EA"/>
    <w:rsid w:val="00FD11B6"/>
    <w:rsid w:val="00FE22D5"/>
    <w:rsid w:val="00FE3750"/>
    <w:rsid w:val="00FE680C"/>
    <w:rsid w:val="00FF29C8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1A28D0"/>
    <w:pPr>
      <w:keepNext/>
      <w:widowControl/>
      <w:autoSpaceDE/>
      <w:autoSpaceDN/>
      <w:adjustRightInd/>
      <w:ind w:left="5040"/>
      <w:outlineLvl w:val="1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D74E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E1954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E195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E1954"/>
    <w:rPr>
      <w:rFonts w:cs="Times New Roman"/>
    </w:rPr>
  </w:style>
  <w:style w:type="paragraph" w:styleId="a6">
    <w:name w:val="List Paragraph"/>
    <w:basedOn w:val="a"/>
    <w:uiPriority w:val="99"/>
    <w:qFormat/>
    <w:rsid w:val="00315498"/>
    <w:pPr>
      <w:ind w:left="720"/>
      <w:contextualSpacing/>
    </w:pPr>
  </w:style>
  <w:style w:type="paragraph" w:styleId="a7">
    <w:name w:val="footer"/>
    <w:basedOn w:val="a"/>
    <w:link w:val="a8"/>
    <w:uiPriority w:val="99"/>
    <w:rsid w:val="009B6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B63FD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B47A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47AA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40A0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36FC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basedOn w:val="a0"/>
    <w:uiPriority w:val="99"/>
    <w:rsid w:val="00D44DD3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4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356FA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Валентина</dc:creator>
  <cp:keywords/>
  <dc:description/>
  <cp:lastModifiedBy>user</cp:lastModifiedBy>
  <cp:revision>34</cp:revision>
  <cp:lastPrinted>2014-12-02T11:35:00Z</cp:lastPrinted>
  <dcterms:created xsi:type="dcterms:W3CDTF">2011-12-27T05:43:00Z</dcterms:created>
  <dcterms:modified xsi:type="dcterms:W3CDTF">2025-04-02T13:56:00Z</dcterms:modified>
</cp:coreProperties>
</file>