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A" w:rsidRPr="009021C9" w:rsidRDefault="00D6708A" w:rsidP="004D08B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A" w:rsidRPr="00E6398B" w:rsidRDefault="00D6708A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E6398B">
        <w:rPr>
          <w:rFonts w:ascii="Arial" w:hAnsi="Arial" w:cs="Arial"/>
          <w:b/>
          <w:color w:val="000000"/>
          <w:spacing w:val="7"/>
          <w:sz w:val="24"/>
          <w:szCs w:val="24"/>
        </w:rPr>
        <w:t>СОВЕТ НАРОДНЫХ ДЕПУТАТОВ</w:t>
      </w:r>
    </w:p>
    <w:p w:rsidR="00D6708A" w:rsidRPr="00E6398B" w:rsidRDefault="00D6708A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E6398B">
        <w:rPr>
          <w:rFonts w:ascii="Arial" w:hAnsi="Arial" w:cs="Arial"/>
          <w:b/>
          <w:spacing w:val="7"/>
          <w:sz w:val="24"/>
          <w:szCs w:val="24"/>
        </w:rPr>
        <w:t xml:space="preserve">ПЕРЛЁВСКОГО СЕЛЬСКОГО ПОСЕЛЕНИЯ </w:t>
      </w:r>
    </w:p>
    <w:p w:rsidR="00D6708A" w:rsidRPr="00E6398B" w:rsidRDefault="00D6708A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E6398B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6708A" w:rsidRPr="00E6398B" w:rsidRDefault="00D6708A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D6708A" w:rsidRPr="00E6398B" w:rsidRDefault="00D6708A" w:rsidP="004D08B5">
      <w:pPr>
        <w:pBdr>
          <w:bottom w:val="single" w:sz="12" w:space="1" w:color="auto"/>
        </w:pBd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b/>
          <w:sz w:val="24"/>
          <w:szCs w:val="24"/>
        </w:rPr>
        <w:t>ШЕСТОГО СОЗЫВА</w:t>
      </w:r>
    </w:p>
    <w:p w:rsidR="00D6708A" w:rsidRPr="00E6398B" w:rsidRDefault="00D6708A" w:rsidP="004D08B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6398B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E6398B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E6398B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E6398B">
        <w:rPr>
          <w:rFonts w:ascii="Arial" w:hAnsi="Arial" w:cs="Arial"/>
          <w:sz w:val="16"/>
          <w:szCs w:val="16"/>
        </w:rPr>
        <w:t>Перлёвка</w:t>
      </w:r>
      <w:proofErr w:type="spellEnd"/>
      <w:r w:rsidRPr="00E6398B">
        <w:rPr>
          <w:rFonts w:ascii="Arial" w:hAnsi="Arial" w:cs="Arial"/>
          <w:sz w:val="16"/>
          <w:szCs w:val="16"/>
        </w:rPr>
        <w:t>, улица Центральная, 54 тел.</w:t>
      </w:r>
      <w:proofErr w:type="gramStart"/>
      <w:r w:rsidRPr="00E6398B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E6398B">
        <w:rPr>
          <w:rFonts w:ascii="Arial" w:hAnsi="Arial" w:cs="Arial"/>
          <w:sz w:val="16"/>
          <w:szCs w:val="16"/>
        </w:rPr>
        <w:t xml:space="preserve"> факс (47372) 76-1-68</w:t>
      </w:r>
    </w:p>
    <w:p w:rsidR="00D6708A" w:rsidRPr="00E6398B" w:rsidRDefault="00D6708A" w:rsidP="004D08B5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 w:line="240" w:lineRule="auto"/>
        <w:rPr>
          <w:rFonts w:ascii="Arial" w:hAnsi="Arial" w:cs="Arial"/>
          <w:i/>
          <w:color w:val="00B0F0"/>
          <w:sz w:val="16"/>
          <w:szCs w:val="16"/>
        </w:rPr>
      </w:pPr>
    </w:p>
    <w:p w:rsidR="00D6708A" w:rsidRPr="00E6398B" w:rsidRDefault="00D6708A" w:rsidP="004D08B5">
      <w:pPr>
        <w:shd w:val="clear" w:color="auto" w:fill="FFFFFF"/>
        <w:spacing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</w:p>
    <w:p w:rsidR="00D6708A" w:rsidRPr="00E6398B" w:rsidRDefault="00D6708A" w:rsidP="004D08B5">
      <w:pPr>
        <w:shd w:val="clear" w:color="auto" w:fill="FFFFFF"/>
        <w:tabs>
          <w:tab w:val="left" w:pos="3465"/>
          <w:tab w:val="center" w:pos="4713"/>
          <w:tab w:val="left" w:pos="6165"/>
        </w:tabs>
        <w:spacing w:line="240" w:lineRule="auto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E6398B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D6708A" w:rsidRPr="00E6398B" w:rsidRDefault="00D6708A" w:rsidP="004D08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601A" w:rsidRPr="00E6398B" w:rsidRDefault="00D6601A" w:rsidP="00D66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от 28.06.2023 г. №113</w:t>
      </w:r>
    </w:p>
    <w:p w:rsidR="00D6601A" w:rsidRPr="00E6398B" w:rsidRDefault="00D6601A" w:rsidP="00D66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E6398B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D53DB4" w:rsidRPr="00E6398B" w:rsidRDefault="00D53DB4" w:rsidP="004D08B5">
      <w:pPr>
        <w:tabs>
          <w:tab w:val="left" w:pos="4678"/>
        </w:tabs>
        <w:spacing w:line="240" w:lineRule="auto"/>
        <w:ind w:right="467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E6398B">
        <w:rPr>
          <w:rFonts w:ascii="Arial" w:hAnsi="Arial" w:cs="Arial"/>
          <w:bCs/>
          <w:kern w:val="28"/>
          <w:sz w:val="24"/>
          <w:szCs w:val="24"/>
        </w:rPr>
        <w:t xml:space="preserve">О проекте решения Совета народных депутатов </w:t>
      </w:r>
      <w:proofErr w:type="spellStart"/>
      <w:r w:rsidRPr="00E6398B">
        <w:rPr>
          <w:rFonts w:ascii="Arial" w:hAnsi="Arial" w:cs="Arial"/>
          <w:bCs/>
          <w:kern w:val="28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bCs/>
          <w:kern w:val="28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Pr="00E6398B">
        <w:rPr>
          <w:rFonts w:ascii="Arial" w:hAnsi="Arial" w:cs="Arial"/>
          <w:bCs/>
          <w:kern w:val="28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bCs/>
          <w:kern w:val="28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</w:t>
      </w:r>
    </w:p>
    <w:p w:rsidR="008C2CA9" w:rsidRPr="00E6398B" w:rsidRDefault="008C2CA9" w:rsidP="004D08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CA9" w:rsidRPr="00E6398B" w:rsidRDefault="008C2CA9" w:rsidP="004D08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6708A" w:rsidRPr="00E6398B" w:rsidRDefault="008C2CA9" w:rsidP="004D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21.07.2005№ 97-ФЗ «О государственной регистрации уставов муниципальных образований» и в целях приведения Устава </w:t>
      </w:r>
      <w:proofErr w:type="spellStart"/>
      <w:r w:rsidR="00D6708A" w:rsidRPr="00E6398B">
        <w:rPr>
          <w:rFonts w:ascii="Arial" w:eastAsia="Times New Roman" w:hAnsi="Arial" w:cs="Arial"/>
          <w:sz w:val="24"/>
          <w:szCs w:val="24"/>
          <w:lang w:eastAsia="ru-RU"/>
        </w:rPr>
        <w:t>Перлёвского</w:t>
      </w:r>
      <w:proofErr w:type="spellEnd"/>
      <w:r w:rsidR="00D6708A"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proofErr w:type="spellStart"/>
      <w:r w:rsidRPr="00E6398B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proofErr w:type="spellEnd"/>
      <w:r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D6708A" w:rsidRPr="00E6398B">
        <w:rPr>
          <w:rFonts w:ascii="Arial" w:eastAsia="Times New Roman" w:hAnsi="Arial" w:cs="Arial"/>
          <w:sz w:val="24"/>
          <w:szCs w:val="24"/>
          <w:lang w:eastAsia="ru-RU"/>
        </w:rPr>
        <w:t>Перлёвского</w:t>
      </w:r>
      <w:proofErr w:type="spellEnd"/>
      <w:r w:rsidR="00D6708A"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Pr="00E6398B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proofErr w:type="spellEnd"/>
      <w:r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End"/>
    </w:p>
    <w:p w:rsidR="008C2CA9" w:rsidRPr="00E6398B" w:rsidRDefault="008C2CA9" w:rsidP="004D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398B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 е </w:t>
      </w:r>
      <w:proofErr w:type="spellStart"/>
      <w:r w:rsidRPr="00E6398B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spellEnd"/>
      <w:r w:rsidRPr="00E6398B">
        <w:rPr>
          <w:rFonts w:ascii="Arial" w:eastAsia="Times New Roman" w:hAnsi="Arial" w:cs="Arial"/>
          <w:sz w:val="24"/>
          <w:szCs w:val="24"/>
          <w:lang w:eastAsia="ru-RU"/>
        </w:rPr>
        <w:t xml:space="preserve"> и л :</w:t>
      </w:r>
    </w:p>
    <w:p w:rsidR="008C2CA9" w:rsidRPr="00E6398B" w:rsidRDefault="008C2CA9" w:rsidP="004D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1. Принять проект решения «О внесении изменений и дополнений в Устав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согласно приложению № 1. </w:t>
      </w:r>
    </w:p>
    <w:p w:rsidR="00D53DB4" w:rsidRPr="00E6398B" w:rsidRDefault="00D53DB4" w:rsidP="004D08B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2. Обнародовать проект решения «О внесении изменений и дополнений в Устав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на информационных стендах</w:t>
      </w:r>
      <w:r w:rsidRPr="00E6398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3. Назначить проведение публичных слушаний по проекту решения Совета народных депутатов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«О внесении изменений и дополнений в Устав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на </w:t>
      </w:r>
      <w:r w:rsidR="00554E87" w:rsidRPr="00E6398B">
        <w:rPr>
          <w:rFonts w:ascii="Arial" w:hAnsi="Arial" w:cs="Arial"/>
          <w:sz w:val="24"/>
          <w:szCs w:val="24"/>
        </w:rPr>
        <w:t>0</w:t>
      </w:r>
      <w:r w:rsidR="00E93431">
        <w:rPr>
          <w:rFonts w:ascii="Arial" w:hAnsi="Arial" w:cs="Arial"/>
          <w:sz w:val="24"/>
          <w:szCs w:val="24"/>
        </w:rPr>
        <w:t>2</w:t>
      </w:r>
      <w:r w:rsidRPr="00E6398B">
        <w:rPr>
          <w:rFonts w:ascii="Arial" w:hAnsi="Arial" w:cs="Arial"/>
          <w:sz w:val="24"/>
          <w:szCs w:val="24"/>
        </w:rPr>
        <w:t>.</w:t>
      </w:r>
      <w:r w:rsidR="00554E87" w:rsidRPr="00E6398B">
        <w:rPr>
          <w:rFonts w:ascii="Arial" w:hAnsi="Arial" w:cs="Arial"/>
          <w:sz w:val="24"/>
          <w:szCs w:val="24"/>
        </w:rPr>
        <w:t>08</w:t>
      </w:r>
      <w:r w:rsidRPr="00E6398B">
        <w:rPr>
          <w:rFonts w:ascii="Arial" w:hAnsi="Arial" w:cs="Arial"/>
          <w:sz w:val="24"/>
          <w:szCs w:val="24"/>
        </w:rPr>
        <w:t>.202</w:t>
      </w:r>
      <w:r w:rsidR="00554E87" w:rsidRPr="00E6398B">
        <w:rPr>
          <w:rFonts w:ascii="Arial" w:hAnsi="Arial" w:cs="Arial"/>
          <w:sz w:val="24"/>
          <w:szCs w:val="24"/>
        </w:rPr>
        <w:t>3</w:t>
      </w:r>
      <w:r w:rsidRPr="00E6398B">
        <w:rPr>
          <w:rFonts w:ascii="Arial" w:hAnsi="Arial" w:cs="Arial"/>
          <w:sz w:val="24"/>
          <w:szCs w:val="24"/>
        </w:rPr>
        <w:t xml:space="preserve">г. в 10-00 часов в зале </w:t>
      </w:r>
      <w:r w:rsidRPr="00E6398B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по адресу: Воронежская область,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Семилукский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E6398B">
        <w:rPr>
          <w:rFonts w:ascii="Arial" w:hAnsi="Arial" w:cs="Arial"/>
          <w:sz w:val="24"/>
          <w:szCs w:val="24"/>
        </w:rPr>
        <w:t>Прлёвка</w:t>
      </w:r>
      <w:proofErr w:type="spellEnd"/>
      <w:r w:rsidRPr="00E6398B">
        <w:rPr>
          <w:rFonts w:ascii="Arial" w:hAnsi="Arial" w:cs="Arial"/>
          <w:sz w:val="24"/>
          <w:szCs w:val="24"/>
        </w:rPr>
        <w:t>, ул. Центральная, д.54 .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E6398B">
        <w:rPr>
          <w:rFonts w:ascii="Arial" w:hAnsi="Arial" w:cs="Arial"/>
          <w:sz w:val="24"/>
          <w:szCs w:val="24"/>
        </w:rPr>
        <w:t xml:space="preserve">Создать комиссию по подготовке и проведению публичных слушаний по проекту решения «О внесении изменений и дополнений в Устав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Воронежской области», а также обобщению предложений и замечаний граждан по проекту решения «О внесении изменений и дополнений в Устав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в составе:</w:t>
      </w:r>
      <w:proofErr w:type="gramEnd"/>
    </w:p>
    <w:p w:rsidR="00D53DB4" w:rsidRPr="00E6398B" w:rsidRDefault="00D53DB4" w:rsidP="004D08B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398B">
        <w:rPr>
          <w:rFonts w:ascii="Arial" w:eastAsia="Calibri" w:hAnsi="Arial" w:cs="Arial"/>
          <w:bCs/>
          <w:sz w:val="24"/>
          <w:szCs w:val="24"/>
        </w:rPr>
        <w:t xml:space="preserve">1) </w:t>
      </w:r>
      <w:proofErr w:type="spellStart"/>
      <w:r w:rsidRPr="00E6398B">
        <w:rPr>
          <w:rFonts w:ascii="Arial" w:eastAsia="Calibri" w:hAnsi="Arial" w:cs="Arial"/>
          <w:bCs/>
          <w:sz w:val="24"/>
          <w:szCs w:val="24"/>
        </w:rPr>
        <w:t>Стадников</w:t>
      </w:r>
      <w:proofErr w:type="spellEnd"/>
      <w:r w:rsidRPr="00E6398B">
        <w:rPr>
          <w:rFonts w:ascii="Arial" w:eastAsia="Calibri" w:hAnsi="Arial" w:cs="Arial"/>
          <w:bCs/>
          <w:sz w:val="24"/>
          <w:szCs w:val="24"/>
        </w:rPr>
        <w:t xml:space="preserve"> И. И.- председатель комиссии, глава </w:t>
      </w:r>
      <w:proofErr w:type="spellStart"/>
      <w:r w:rsidRPr="00E6398B">
        <w:rPr>
          <w:rFonts w:ascii="Arial" w:eastAsia="Calibri" w:hAnsi="Arial" w:cs="Arial"/>
          <w:bCs/>
          <w:sz w:val="24"/>
          <w:szCs w:val="24"/>
        </w:rPr>
        <w:t>Перлёвского</w:t>
      </w:r>
      <w:proofErr w:type="spellEnd"/>
      <w:r w:rsidRPr="00E6398B">
        <w:rPr>
          <w:rFonts w:ascii="Arial" w:eastAsia="Calibri" w:hAnsi="Arial" w:cs="Arial"/>
          <w:bCs/>
          <w:sz w:val="24"/>
          <w:szCs w:val="24"/>
        </w:rPr>
        <w:t xml:space="preserve"> сельского поселения;</w:t>
      </w:r>
    </w:p>
    <w:p w:rsidR="00D53DB4" w:rsidRPr="00E6398B" w:rsidRDefault="00D53DB4" w:rsidP="004D08B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398B">
        <w:rPr>
          <w:rFonts w:ascii="Arial" w:eastAsia="Calibri" w:hAnsi="Arial" w:cs="Arial"/>
          <w:bCs/>
          <w:sz w:val="24"/>
          <w:szCs w:val="24"/>
        </w:rPr>
        <w:t xml:space="preserve">2) </w:t>
      </w:r>
      <w:proofErr w:type="spellStart"/>
      <w:r w:rsidRPr="00E6398B">
        <w:rPr>
          <w:rFonts w:ascii="Arial" w:eastAsia="Calibri" w:hAnsi="Arial" w:cs="Arial"/>
          <w:bCs/>
          <w:sz w:val="24"/>
          <w:szCs w:val="24"/>
        </w:rPr>
        <w:t>Гальцева</w:t>
      </w:r>
      <w:proofErr w:type="spellEnd"/>
      <w:r w:rsidRPr="00E6398B">
        <w:rPr>
          <w:rFonts w:ascii="Arial" w:eastAsia="Calibri" w:hAnsi="Arial" w:cs="Arial"/>
          <w:bCs/>
          <w:sz w:val="24"/>
          <w:szCs w:val="24"/>
        </w:rPr>
        <w:t xml:space="preserve"> Т. А. – секретарь комиссии, главный специалист администрации </w:t>
      </w:r>
      <w:proofErr w:type="spellStart"/>
      <w:r w:rsidRPr="00E6398B">
        <w:rPr>
          <w:rFonts w:ascii="Arial" w:eastAsia="Calibri" w:hAnsi="Arial" w:cs="Arial"/>
          <w:bCs/>
          <w:sz w:val="24"/>
          <w:szCs w:val="24"/>
        </w:rPr>
        <w:t>Перлёвского</w:t>
      </w:r>
      <w:proofErr w:type="spellEnd"/>
      <w:r w:rsidRPr="00E6398B">
        <w:rPr>
          <w:rFonts w:ascii="Arial" w:eastAsia="Calibri" w:hAnsi="Arial" w:cs="Arial"/>
          <w:bCs/>
          <w:sz w:val="24"/>
          <w:szCs w:val="24"/>
        </w:rPr>
        <w:t xml:space="preserve"> сельского поселения;</w:t>
      </w:r>
    </w:p>
    <w:p w:rsidR="00D53DB4" w:rsidRPr="00E6398B" w:rsidRDefault="00D53DB4" w:rsidP="004D08B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398B">
        <w:rPr>
          <w:rFonts w:ascii="Arial" w:eastAsia="Calibri" w:hAnsi="Arial" w:cs="Arial"/>
          <w:bCs/>
          <w:sz w:val="24"/>
          <w:szCs w:val="24"/>
        </w:rPr>
        <w:t xml:space="preserve">3) </w:t>
      </w:r>
      <w:proofErr w:type="spellStart"/>
      <w:r w:rsidRPr="00E6398B">
        <w:rPr>
          <w:rFonts w:ascii="Arial" w:eastAsia="Calibri" w:hAnsi="Arial" w:cs="Arial"/>
          <w:bCs/>
          <w:sz w:val="24"/>
          <w:szCs w:val="24"/>
        </w:rPr>
        <w:t>Недомолкин</w:t>
      </w:r>
      <w:proofErr w:type="spellEnd"/>
      <w:r w:rsidRPr="00E6398B">
        <w:rPr>
          <w:rFonts w:ascii="Arial" w:eastAsia="Calibri" w:hAnsi="Arial" w:cs="Arial"/>
          <w:bCs/>
          <w:sz w:val="24"/>
          <w:szCs w:val="24"/>
        </w:rPr>
        <w:t xml:space="preserve"> С. А.. – член комиссии, депутат Совета народных депутатов </w:t>
      </w:r>
      <w:proofErr w:type="spellStart"/>
      <w:r w:rsidRPr="00E6398B">
        <w:rPr>
          <w:rFonts w:ascii="Arial" w:eastAsia="Calibri" w:hAnsi="Arial" w:cs="Arial"/>
          <w:bCs/>
          <w:sz w:val="24"/>
          <w:szCs w:val="24"/>
        </w:rPr>
        <w:t>Перлёвского</w:t>
      </w:r>
      <w:proofErr w:type="spellEnd"/>
      <w:r w:rsidRPr="00E6398B">
        <w:rPr>
          <w:rFonts w:ascii="Arial" w:eastAsia="Calibri" w:hAnsi="Arial" w:cs="Arial"/>
          <w:bCs/>
          <w:sz w:val="24"/>
          <w:szCs w:val="24"/>
        </w:rPr>
        <w:t xml:space="preserve"> сельского поселения;</w:t>
      </w:r>
    </w:p>
    <w:p w:rsidR="00D53DB4" w:rsidRPr="00E6398B" w:rsidRDefault="00D53DB4" w:rsidP="004D08B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6398B">
        <w:rPr>
          <w:rFonts w:ascii="Arial" w:eastAsia="Calibri" w:hAnsi="Arial" w:cs="Arial"/>
          <w:bCs/>
          <w:sz w:val="24"/>
          <w:szCs w:val="24"/>
        </w:rPr>
        <w:t xml:space="preserve"> 4) </w:t>
      </w:r>
      <w:proofErr w:type="spellStart"/>
      <w:r w:rsidRPr="00E6398B">
        <w:rPr>
          <w:rFonts w:ascii="Arial" w:eastAsia="Calibri" w:hAnsi="Arial" w:cs="Arial"/>
          <w:bCs/>
          <w:sz w:val="24"/>
          <w:szCs w:val="24"/>
        </w:rPr>
        <w:t>Ракшин</w:t>
      </w:r>
      <w:proofErr w:type="spellEnd"/>
      <w:r w:rsidRPr="00E6398B">
        <w:rPr>
          <w:rFonts w:ascii="Arial" w:eastAsia="Calibri" w:hAnsi="Arial" w:cs="Arial"/>
          <w:bCs/>
          <w:sz w:val="24"/>
          <w:szCs w:val="24"/>
        </w:rPr>
        <w:t xml:space="preserve"> В. В. – ведущий специалист администрации </w:t>
      </w:r>
      <w:proofErr w:type="spellStart"/>
      <w:r w:rsidRPr="00E6398B">
        <w:rPr>
          <w:rFonts w:ascii="Arial" w:eastAsia="Calibri" w:hAnsi="Arial" w:cs="Arial"/>
          <w:bCs/>
          <w:sz w:val="24"/>
          <w:szCs w:val="24"/>
        </w:rPr>
        <w:t>Перлёвского</w:t>
      </w:r>
      <w:proofErr w:type="spellEnd"/>
      <w:r w:rsidRPr="00E6398B">
        <w:rPr>
          <w:rFonts w:ascii="Arial" w:eastAsia="Calibri" w:hAnsi="Arial" w:cs="Arial"/>
          <w:bCs/>
          <w:sz w:val="24"/>
          <w:szCs w:val="24"/>
        </w:rPr>
        <w:t xml:space="preserve"> сельского поселения; </w:t>
      </w:r>
    </w:p>
    <w:p w:rsidR="00D53DB4" w:rsidRPr="00E6398B" w:rsidRDefault="00D53DB4" w:rsidP="004D08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5. Настоящее решение вступает в силу после его обнародования.</w:t>
      </w:r>
    </w:p>
    <w:p w:rsidR="00D53DB4" w:rsidRPr="00E6398B" w:rsidRDefault="00D53DB4" w:rsidP="004D08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E639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398B">
        <w:rPr>
          <w:rFonts w:ascii="Arial" w:hAnsi="Arial" w:cs="Arial"/>
          <w:sz w:val="24"/>
          <w:szCs w:val="24"/>
        </w:rPr>
        <w:t xml:space="preserve"> исполнением указанного решения оставляю за собой </w:t>
      </w:r>
    </w:p>
    <w:tbl>
      <w:tblPr>
        <w:tblW w:w="5000" w:type="pct"/>
        <w:tblLook w:val="00A0"/>
      </w:tblPr>
      <w:tblGrid>
        <w:gridCol w:w="6746"/>
        <w:gridCol w:w="3108"/>
      </w:tblGrid>
      <w:tr w:rsidR="00D53DB4" w:rsidRPr="00E6398B" w:rsidTr="00555976">
        <w:tc>
          <w:tcPr>
            <w:tcW w:w="3423" w:type="pct"/>
          </w:tcPr>
          <w:p w:rsidR="00D53DB4" w:rsidRPr="00E6398B" w:rsidRDefault="00D53DB4" w:rsidP="004D08B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pct"/>
          </w:tcPr>
          <w:p w:rsidR="00D53DB4" w:rsidRPr="00E6398B" w:rsidRDefault="00D53DB4" w:rsidP="004D08B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DB4" w:rsidRPr="00E6398B" w:rsidRDefault="00D53DB4" w:rsidP="004D08B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0A0"/>
      </w:tblPr>
      <w:tblGrid>
        <w:gridCol w:w="6746"/>
        <w:gridCol w:w="3108"/>
      </w:tblGrid>
      <w:tr w:rsidR="00D53DB4" w:rsidRPr="00E6398B" w:rsidTr="00555976">
        <w:tc>
          <w:tcPr>
            <w:tcW w:w="3423" w:type="pct"/>
          </w:tcPr>
          <w:p w:rsidR="00D53DB4" w:rsidRPr="00E6398B" w:rsidRDefault="00D53DB4" w:rsidP="004D08B5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98B">
              <w:rPr>
                <w:rFonts w:ascii="Arial" w:hAnsi="Arial" w:cs="Arial"/>
                <w:sz w:val="24"/>
                <w:szCs w:val="24"/>
              </w:rPr>
              <w:br w:type="page"/>
              <w:t xml:space="preserve">Глава </w:t>
            </w:r>
            <w:proofErr w:type="spellStart"/>
            <w:r w:rsidRPr="00E6398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</w:p>
          <w:p w:rsidR="00D53DB4" w:rsidRPr="00E6398B" w:rsidRDefault="00D53DB4" w:rsidP="004D08B5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98B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D53DB4" w:rsidRPr="00E6398B" w:rsidRDefault="00D53DB4" w:rsidP="004D08B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pct"/>
          </w:tcPr>
          <w:p w:rsidR="00D53DB4" w:rsidRPr="00E6398B" w:rsidRDefault="00D53DB4" w:rsidP="004D08B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3DB4" w:rsidRPr="00E6398B" w:rsidRDefault="00D53DB4" w:rsidP="004D08B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98B">
              <w:rPr>
                <w:rFonts w:ascii="Arial" w:hAnsi="Arial" w:cs="Arial"/>
                <w:sz w:val="24"/>
                <w:szCs w:val="24"/>
              </w:rPr>
              <w:t xml:space="preserve">И. И. </w:t>
            </w:r>
            <w:proofErr w:type="spellStart"/>
            <w:r w:rsidRPr="00E6398B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  <w:r w:rsidRPr="00E639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3DB4" w:rsidRPr="00E6398B" w:rsidRDefault="00D53DB4" w:rsidP="004D08B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3DB4" w:rsidRPr="00E6398B" w:rsidRDefault="00D53DB4" w:rsidP="004D08B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DB4" w:rsidRPr="00E6398B" w:rsidRDefault="00D53DB4" w:rsidP="004D08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br w:type="page"/>
      </w:r>
      <w:r w:rsidRPr="00E6398B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D53DB4" w:rsidRPr="00E6398B" w:rsidRDefault="00D53DB4" w:rsidP="004D08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D53DB4" w:rsidRPr="00E6398B" w:rsidRDefault="00D53DB4" w:rsidP="004D08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53DB4" w:rsidRPr="00E6398B" w:rsidRDefault="00D53DB4" w:rsidP="004D08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D53DB4" w:rsidRPr="00E6398B" w:rsidRDefault="00D53DB4" w:rsidP="004D08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D53DB4" w:rsidRPr="00E6398B" w:rsidRDefault="00D53DB4" w:rsidP="004D08B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от </w:t>
      </w:r>
      <w:r w:rsidR="00E123CD">
        <w:rPr>
          <w:rFonts w:ascii="Arial" w:hAnsi="Arial" w:cs="Arial"/>
          <w:sz w:val="24"/>
          <w:szCs w:val="24"/>
        </w:rPr>
        <w:t>______________</w:t>
      </w:r>
    </w:p>
    <w:p w:rsidR="00D53DB4" w:rsidRPr="00E6398B" w:rsidRDefault="00D53DB4" w:rsidP="004D08B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53DB4" w:rsidRPr="00E6398B" w:rsidRDefault="00D53DB4" w:rsidP="004D08B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DB4" w:rsidRPr="00E6398B" w:rsidRDefault="00D53DB4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E6398B">
        <w:rPr>
          <w:rFonts w:ascii="Arial" w:hAnsi="Arial" w:cs="Arial"/>
          <w:b/>
          <w:color w:val="000000"/>
          <w:spacing w:val="7"/>
          <w:sz w:val="24"/>
          <w:szCs w:val="24"/>
        </w:rPr>
        <w:t>СОВЕТ НАРОДНЫХ ДЕПУТАТОВ</w:t>
      </w:r>
    </w:p>
    <w:p w:rsidR="00D53DB4" w:rsidRPr="00E6398B" w:rsidRDefault="00D53DB4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E6398B">
        <w:rPr>
          <w:rFonts w:ascii="Arial" w:hAnsi="Arial" w:cs="Arial"/>
          <w:b/>
          <w:spacing w:val="7"/>
          <w:sz w:val="24"/>
          <w:szCs w:val="24"/>
        </w:rPr>
        <w:t xml:space="preserve">ПЕРЛЁВСКОГО СЕЛЬСКОГО ПОСЕЛЕНИЯ </w:t>
      </w:r>
    </w:p>
    <w:p w:rsidR="00D53DB4" w:rsidRPr="00E6398B" w:rsidRDefault="00D53DB4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E6398B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53DB4" w:rsidRPr="00E6398B" w:rsidRDefault="00D53DB4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D53DB4" w:rsidRPr="00E6398B" w:rsidRDefault="00D53DB4" w:rsidP="004D08B5">
      <w:pPr>
        <w:pBdr>
          <w:bottom w:val="single" w:sz="12" w:space="1" w:color="auto"/>
        </w:pBd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b/>
          <w:sz w:val="24"/>
          <w:szCs w:val="24"/>
        </w:rPr>
        <w:t>ШЕСТОГО СОЗЫВА</w:t>
      </w:r>
    </w:p>
    <w:p w:rsidR="00D53DB4" w:rsidRPr="00E6398B" w:rsidRDefault="00D53DB4" w:rsidP="004D08B5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396921 Воронежская область,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Семилукский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E6398B">
        <w:rPr>
          <w:rFonts w:ascii="Arial" w:hAnsi="Arial" w:cs="Arial"/>
          <w:sz w:val="24"/>
          <w:szCs w:val="24"/>
        </w:rPr>
        <w:t>Перлёвка</w:t>
      </w:r>
      <w:proofErr w:type="spellEnd"/>
      <w:r w:rsidRPr="00E6398B">
        <w:rPr>
          <w:rFonts w:ascii="Arial" w:hAnsi="Arial" w:cs="Arial"/>
          <w:sz w:val="24"/>
          <w:szCs w:val="24"/>
        </w:rPr>
        <w:t>, улица Центральная, 54 тел.</w:t>
      </w:r>
      <w:proofErr w:type="gramStart"/>
      <w:r w:rsidRPr="00E6398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6398B">
        <w:rPr>
          <w:rFonts w:ascii="Arial" w:hAnsi="Arial" w:cs="Arial"/>
          <w:sz w:val="24"/>
          <w:szCs w:val="24"/>
        </w:rPr>
        <w:t xml:space="preserve"> факс (47372) 76-1-68</w:t>
      </w:r>
    </w:p>
    <w:p w:rsidR="00D53DB4" w:rsidRPr="00E6398B" w:rsidRDefault="00D53DB4" w:rsidP="004D08B5">
      <w:pPr>
        <w:shd w:val="clear" w:color="auto" w:fill="FFFFFF"/>
        <w:tabs>
          <w:tab w:val="left" w:pos="3465"/>
          <w:tab w:val="center" w:pos="4713"/>
          <w:tab w:val="left" w:pos="6165"/>
        </w:tabs>
        <w:spacing w:line="240" w:lineRule="auto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E6398B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D53DB4" w:rsidRPr="00E6398B" w:rsidRDefault="00D53DB4" w:rsidP="004D08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DB4" w:rsidRPr="00E6398B" w:rsidRDefault="00D53DB4" w:rsidP="004D08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от ________ </w:t>
      </w:r>
      <w:proofErr w:type="gramStart"/>
      <w:r w:rsidRPr="00E6398B">
        <w:rPr>
          <w:rFonts w:ascii="Arial" w:hAnsi="Arial" w:cs="Arial"/>
          <w:sz w:val="24"/>
          <w:szCs w:val="24"/>
        </w:rPr>
        <w:t>г</w:t>
      </w:r>
      <w:proofErr w:type="gramEnd"/>
      <w:r w:rsidRPr="00E6398B">
        <w:rPr>
          <w:rFonts w:ascii="Arial" w:hAnsi="Arial" w:cs="Arial"/>
          <w:sz w:val="24"/>
          <w:szCs w:val="24"/>
        </w:rPr>
        <w:t>. №____</w:t>
      </w:r>
    </w:p>
    <w:p w:rsidR="00D53DB4" w:rsidRPr="00E6398B" w:rsidRDefault="00D53DB4" w:rsidP="004D08B5">
      <w:pPr>
        <w:tabs>
          <w:tab w:val="center" w:pos="467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E6398B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D53DB4" w:rsidRPr="00E6398B" w:rsidRDefault="00D53DB4" w:rsidP="004D08B5">
      <w:pPr>
        <w:tabs>
          <w:tab w:val="center" w:pos="467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3DB4" w:rsidRPr="00E6398B" w:rsidRDefault="00D53DB4" w:rsidP="004D0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D53DB4" w:rsidRPr="00E6398B" w:rsidRDefault="00D53DB4" w:rsidP="004D0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в Устав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53DB4" w:rsidRPr="00E6398B" w:rsidRDefault="00D53DB4" w:rsidP="004D0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D53DB4" w:rsidRPr="00E6398B" w:rsidRDefault="00D53DB4" w:rsidP="004D0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Воронежской области</w:t>
      </w:r>
    </w:p>
    <w:p w:rsidR="00D53DB4" w:rsidRPr="00E6398B" w:rsidRDefault="00D53DB4" w:rsidP="004D0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DB4" w:rsidRPr="00E6398B" w:rsidRDefault="00D53DB4" w:rsidP="004D08B5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398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gramEnd"/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РЕШИЛ: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1. Внести изменения и дополнения в Устав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приложению. 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3.Обнародовать настоящее решение после его государственной регистрации.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lastRenderedPageBreak/>
        <w:t>4. Настоящее решение вступает в силу после его официального обнародования.</w:t>
      </w:r>
    </w:p>
    <w:tbl>
      <w:tblPr>
        <w:tblW w:w="10320" w:type="dxa"/>
        <w:tblLook w:val="00A0"/>
      </w:tblPr>
      <w:tblGrid>
        <w:gridCol w:w="9875"/>
        <w:gridCol w:w="223"/>
        <w:gridCol w:w="222"/>
      </w:tblGrid>
      <w:tr w:rsidR="00D53DB4" w:rsidRPr="00E6398B" w:rsidTr="00555976">
        <w:trPr>
          <w:trHeight w:val="784"/>
        </w:trPr>
        <w:tc>
          <w:tcPr>
            <w:tcW w:w="9875" w:type="dxa"/>
          </w:tcPr>
          <w:tbl>
            <w:tblPr>
              <w:tblW w:w="9657" w:type="dxa"/>
              <w:tblInd w:w="2" w:type="dxa"/>
              <w:tblLook w:val="00A0"/>
            </w:tblPr>
            <w:tblGrid>
              <w:gridCol w:w="9231"/>
              <w:gridCol w:w="426"/>
            </w:tblGrid>
            <w:tr w:rsidR="00D53DB4" w:rsidRPr="00E6398B" w:rsidTr="00555976">
              <w:trPr>
                <w:trHeight w:val="188"/>
              </w:trPr>
              <w:tc>
                <w:tcPr>
                  <w:tcW w:w="9231" w:type="dxa"/>
                </w:tcPr>
                <w:p w:rsidR="00D53DB4" w:rsidRPr="00E6398B" w:rsidRDefault="00D53DB4" w:rsidP="004D08B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D53DB4" w:rsidRPr="00E6398B" w:rsidRDefault="00D53DB4" w:rsidP="004D08B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53DB4" w:rsidRPr="00E6398B" w:rsidTr="00555976">
              <w:trPr>
                <w:trHeight w:val="598"/>
              </w:trPr>
              <w:tc>
                <w:tcPr>
                  <w:tcW w:w="9231" w:type="dxa"/>
                </w:tcPr>
                <w:tbl>
                  <w:tblPr>
                    <w:tblW w:w="5000" w:type="pct"/>
                    <w:tblLook w:val="00A0"/>
                  </w:tblPr>
                  <w:tblGrid>
                    <w:gridCol w:w="6172"/>
                    <w:gridCol w:w="2843"/>
                  </w:tblGrid>
                  <w:tr w:rsidR="00D53DB4" w:rsidRPr="00E6398B" w:rsidTr="00D53DB4">
                    <w:trPr>
                      <w:trHeight w:val="138"/>
                    </w:trPr>
                    <w:tc>
                      <w:tcPr>
                        <w:tcW w:w="3423" w:type="pct"/>
                      </w:tcPr>
                      <w:p w:rsidR="00D53DB4" w:rsidRPr="00E6398B" w:rsidRDefault="00D53DB4" w:rsidP="004D08B5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77" w:type="pct"/>
                      </w:tcPr>
                      <w:p w:rsidR="00D53DB4" w:rsidRPr="00E6398B" w:rsidRDefault="00D53DB4" w:rsidP="004D08B5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3DB4" w:rsidRPr="00E6398B" w:rsidTr="00555976">
                    <w:tc>
                      <w:tcPr>
                        <w:tcW w:w="3423" w:type="pct"/>
                      </w:tcPr>
                      <w:p w:rsidR="00D53DB4" w:rsidRPr="00E6398B" w:rsidRDefault="00D53DB4" w:rsidP="004D08B5">
                        <w:pPr>
                          <w:spacing w:line="240" w:lineRule="auto"/>
                          <w:ind w:firstLine="92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 w:type="page"/>
                          <w:t xml:space="preserve">Глава </w:t>
                        </w:r>
                        <w:proofErr w:type="spellStart"/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Перлёвского</w:t>
                        </w:r>
                        <w:proofErr w:type="spellEnd"/>
                      </w:p>
                      <w:p w:rsidR="00D53DB4" w:rsidRPr="00E6398B" w:rsidRDefault="00D53DB4" w:rsidP="004D08B5">
                        <w:pPr>
                          <w:spacing w:line="240" w:lineRule="auto"/>
                          <w:ind w:firstLine="92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сельского поселения </w:t>
                        </w:r>
                      </w:p>
                      <w:p w:rsidR="00D53DB4" w:rsidRPr="00E6398B" w:rsidRDefault="00D53DB4" w:rsidP="004D08B5">
                        <w:pPr>
                          <w:spacing w:line="240" w:lineRule="auto"/>
                          <w:ind w:firstLine="92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77" w:type="pct"/>
                      </w:tcPr>
                      <w:p w:rsidR="00D53DB4" w:rsidRPr="00E6398B" w:rsidRDefault="00D53DB4" w:rsidP="004D08B5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D53DB4" w:rsidRPr="00E6398B" w:rsidRDefault="00D53DB4" w:rsidP="004D08B5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И. И. </w:t>
                        </w:r>
                        <w:proofErr w:type="spellStart"/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Стадников</w:t>
                        </w:r>
                        <w:proofErr w:type="spellEnd"/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53DB4" w:rsidRPr="00E6398B" w:rsidRDefault="00D53DB4" w:rsidP="004D08B5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53DB4" w:rsidRPr="00E6398B" w:rsidRDefault="00D53DB4" w:rsidP="004D08B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D53DB4" w:rsidRPr="00E6398B" w:rsidRDefault="00D53DB4" w:rsidP="004D08B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53DB4" w:rsidRPr="00E6398B" w:rsidRDefault="00D53DB4" w:rsidP="004D08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dxa"/>
          </w:tcPr>
          <w:p w:rsidR="00D53DB4" w:rsidRPr="00E6398B" w:rsidRDefault="00D53DB4" w:rsidP="004D08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D53DB4" w:rsidRPr="00E6398B" w:rsidRDefault="00D53DB4" w:rsidP="004D08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2CA9" w:rsidRPr="00E6398B" w:rsidRDefault="008C2CA9" w:rsidP="004D08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DB4" w:rsidRPr="00E6398B" w:rsidRDefault="00D53DB4" w:rsidP="004D08B5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DB4" w:rsidRPr="00E6398B" w:rsidRDefault="00D53DB4" w:rsidP="004D08B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39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35D2B" w:rsidRPr="00E6398B" w:rsidRDefault="00D35D2B" w:rsidP="00D35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D2B" w:rsidRPr="00DE3B86" w:rsidRDefault="00D35D2B" w:rsidP="00D35D2B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3B86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D35D2B" w:rsidRPr="00DE3B86" w:rsidRDefault="00D35D2B" w:rsidP="00D35D2B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="00F905E9" w:rsidRPr="00DE3B86">
        <w:rPr>
          <w:rFonts w:ascii="Arial" w:eastAsia="Times New Roman" w:hAnsi="Arial" w:cs="Arial"/>
          <w:sz w:val="24"/>
          <w:szCs w:val="24"/>
          <w:lang w:eastAsia="ru-RU"/>
        </w:rPr>
        <w:t>Перлёвского</w:t>
      </w:r>
      <w:proofErr w:type="spellEnd"/>
      <w:r w:rsidR="00F905E9"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F905E9" w:rsidRPr="00DE3B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Pr="00DE3B86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proofErr w:type="spellEnd"/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35D2B" w:rsidRPr="00DE3B86" w:rsidRDefault="00D35D2B" w:rsidP="00D35D2B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3B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6601A"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 28.06.2023</w:t>
      </w:r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г.№ </w:t>
      </w:r>
      <w:r w:rsidR="00D6601A" w:rsidRPr="00DE3B86">
        <w:rPr>
          <w:rFonts w:ascii="Arial" w:eastAsia="Times New Roman" w:hAnsi="Arial" w:cs="Arial"/>
          <w:sz w:val="24"/>
          <w:szCs w:val="24"/>
          <w:lang w:eastAsia="ru-RU"/>
        </w:rPr>
        <w:t>113</w:t>
      </w:r>
    </w:p>
    <w:p w:rsidR="00D35D2B" w:rsidRPr="00DE3B86" w:rsidRDefault="00D35D2B" w:rsidP="00D35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D2B" w:rsidRPr="00DE3B86" w:rsidRDefault="00D35D2B" w:rsidP="00D35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3B86" w:rsidRPr="00DE3B86" w:rsidRDefault="00DE3B86" w:rsidP="00DE3B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048" w:rsidRDefault="00D17048" w:rsidP="00D170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Перлёвского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Семилукского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17048" w:rsidRDefault="00D17048" w:rsidP="00D170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048" w:rsidRDefault="00D17048" w:rsidP="00D1704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Статью 11 дополнить частью 3 следующего содержания: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«3.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Полномочия по решению вопросов в сфере подготовки генерального плана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Полномочия по утверждению правил землепользования и застройки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rFonts w:ascii="Arial" w:eastAsia="Calibri" w:hAnsi="Arial" w:cs="Arial"/>
          <w:sz w:val="24"/>
          <w:szCs w:val="24"/>
        </w:rPr>
        <w:t>Нововоронеж</w:t>
      </w:r>
      <w:proofErr w:type="spellEnd"/>
      <w:r>
        <w:rPr>
          <w:rFonts w:ascii="Arial" w:eastAsia="Calibri" w:hAnsi="Arial" w:cs="Arial"/>
          <w:sz w:val="24"/>
          <w:szCs w:val="24"/>
        </w:rPr>
        <w:t>, Борисоглебского городского округа и исполнительными органами государственной власти Воронежской области».</w:t>
      </w:r>
      <w:proofErr w:type="gramEnd"/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p w:rsidR="00D17048" w:rsidRDefault="00D17048" w:rsidP="00D17048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 статье 21: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2.1. Часть 2 изложить в следующей редакции: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«2. Староста сельского населенного пункта назначается Советом народных депутатов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поселения, в состав которого входит данный сельский населенный пункт, по предст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2.2. Часть 3 изложить в следующей редакции: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«3.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народных депутатов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поселения, осуществляющего свои полномочия на непостоянной основе, или должность муниципальной службы, </w:t>
      </w:r>
      <w:r>
        <w:rPr>
          <w:rFonts w:ascii="Arial" w:eastAsia="Calibri" w:hAnsi="Arial" w:cs="Arial"/>
          <w:sz w:val="24"/>
          <w:szCs w:val="24"/>
        </w:rPr>
        <w:lastRenderedPageBreak/>
        <w:t>не может состоять в трудовых отношениях и иных непосредственно связанных с ними отношениях с органами местного самоуправления.».</w:t>
      </w:r>
      <w:proofErr w:type="gramEnd"/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2.3. Пункт 1 части 4 изложить в следующей редакции:</w:t>
      </w:r>
    </w:p>
    <w:p w:rsidR="00D17048" w:rsidRDefault="00D17048" w:rsidP="00D17048">
      <w:pPr>
        <w:pStyle w:val="8f4506aa708e2a26msolistparagraph"/>
        <w:spacing w:before="0" w:beforeAutospacing="0" w:after="0" w:afterAutospacing="0"/>
        <w:ind w:firstLine="709"/>
        <w:jc w:val="both"/>
        <w:rPr>
          <w:color w:val="1A1A1A"/>
        </w:rPr>
      </w:pPr>
      <w:r>
        <w:rPr>
          <w:rFonts w:ascii="Arial" w:hAnsi="Arial" w:cs="Arial"/>
          <w:color w:val="1A1A1A"/>
        </w:rPr>
        <w:t xml:space="preserve">«1) </w:t>
      </w:r>
      <w:proofErr w:type="gramStart"/>
      <w:r>
        <w:rPr>
          <w:rFonts w:ascii="Arial" w:hAnsi="Arial" w:cs="Arial"/>
          <w:color w:val="1A1A1A"/>
        </w:rPr>
        <w:t>замещающее</w:t>
      </w:r>
      <w:proofErr w:type="gramEnd"/>
      <w:r>
        <w:rPr>
          <w:rFonts w:ascii="Arial" w:hAnsi="Arial" w:cs="Arial"/>
          <w:color w:val="1A1A1A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народных депутатов </w:t>
      </w:r>
      <w:proofErr w:type="spellStart"/>
      <w:r>
        <w:rPr>
          <w:rFonts w:ascii="Arial" w:hAnsi="Arial" w:cs="Arial"/>
          <w:color w:val="1A1A1A"/>
        </w:rPr>
        <w:t>Перлёвского</w:t>
      </w:r>
      <w:proofErr w:type="spellEnd"/>
      <w:r>
        <w:rPr>
          <w:rFonts w:ascii="Arial" w:hAnsi="Arial" w:cs="Arial"/>
          <w:color w:val="1A1A1A"/>
        </w:rPr>
        <w:t xml:space="preserve"> сельского поселения,</w:t>
      </w:r>
      <w:r>
        <w:rPr>
          <w:color w:val="1A1A1A"/>
        </w:rPr>
        <w:t> </w:t>
      </w:r>
      <w:r>
        <w:rPr>
          <w:rFonts w:ascii="Arial" w:hAnsi="Arial" w:cs="Arial"/>
          <w:color w:val="1A1A1A"/>
        </w:rPr>
        <w:t>осуществляющего свои полномочия на непостоянной основе, или должность муниципальной службы;».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p w:rsidR="00D17048" w:rsidRDefault="00D17048" w:rsidP="00D1704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 статье 37:</w:t>
      </w:r>
    </w:p>
    <w:p w:rsidR="00D17048" w:rsidRDefault="00D17048" w:rsidP="00D1704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Абзац 3 части 4 </w:t>
      </w:r>
      <w:r>
        <w:rPr>
          <w:rFonts w:ascii="Arial" w:eastAsia="Calibri" w:hAnsi="Arial" w:cs="Arial"/>
          <w:sz w:val="24"/>
          <w:szCs w:val="24"/>
        </w:rPr>
        <w:t>– признать утратившим силу.</w:t>
      </w:r>
    </w:p>
    <w:p w:rsidR="00D17048" w:rsidRDefault="00D17048" w:rsidP="00D1704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Дополнить частью 8.1. следующего содержания: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«8.1. Полномочия депутата Совета народных депутатов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прекращаются досрочно решением Совета народных депутатов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в течение шести месяцев подряд</w:t>
      </w:r>
      <w:proofErr w:type="gramStart"/>
      <w:r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p w:rsidR="00D17048" w:rsidRDefault="00D17048" w:rsidP="00D1704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Часть 2 статьи 41 изложить в следующей редакции: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«2. К полномочиям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относятся: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1) обеспечение исполнения органами местного самоуправления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полномочий по решению вопросов местного значения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 в соответствии с федеральными законами, законами Воронежской области, настоящим Уставом, нормативными правовыми актами Совета народных депутатов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  <w:proofErr w:type="gramEnd"/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разработка и утверждение схемы размещения нестационарных торговых объектов;</w:t>
      </w:r>
    </w:p>
    <w:p w:rsidR="00D17048" w:rsidRDefault="00D17048" w:rsidP="00D17048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 иные полномочия, определенные федеральными законами и законами Воронежской области, настоящим Уставом</w:t>
      </w:r>
      <w:proofErr w:type="gramStart"/>
      <w:r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D17048" w:rsidRDefault="00D17048" w:rsidP="00D17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E3B86" w:rsidRDefault="00DE3B86">
      <w:pPr>
        <w:rPr>
          <w:rFonts w:ascii="Arial" w:hAnsi="Arial" w:cs="Arial"/>
          <w:sz w:val="24"/>
          <w:szCs w:val="24"/>
        </w:rPr>
      </w:pPr>
    </w:p>
    <w:sectPr w:rsidR="00DE3B86" w:rsidSect="00D6708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029"/>
    <w:multiLevelType w:val="multilevel"/>
    <w:tmpl w:val="8A902A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2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14B"/>
    <w:rsid w:val="001E1038"/>
    <w:rsid w:val="00202846"/>
    <w:rsid w:val="0024452D"/>
    <w:rsid w:val="00262AB9"/>
    <w:rsid w:val="00277773"/>
    <w:rsid w:val="0028614B"/>
    <w:rsid w:val="00295C64"/>
    <w:rsid w:val="003F6CD3"/>
    <w:rsid w:val="00452406"/>
    <w:rsid w:val="00474463"/>
    <w:rsid w:val="004A70F3"/>
    <w:rsid w:val="004D08B5"/>
    <w:rsid w:val="004D3B88"/>
    <w:rsid w:val="004F09FC"/>
    <w:rsid w:val="00554E87"/>
    <w:rsid w:val="006A51BE"/>
    <w:rsid w:val="006B2264"/>
    <w:rsid w:val="007920ED"/>
    <w:rsid w:val="00794FE2"/>
    <w:rsid w:val="007B26BD"/>
    <w:rsid w:val="0086255E"/>
    <w:rsid w:val="008C2CA9"/>
    <w:rsid w:val="008C48EF"/>
    <w:rsid w:val="008E6113"/>
    <w:rsid w:val="00910885"/>
    <w:rsid w:val="009C5CB5"/>
    <w:rsid w:val="00A14CA6"/>
    <w:rsid w:val="00A54240"/>
    <w:rsid w:val="00A559CA"/>
    <w:rsid w:val="00A7053D"/>
    <w:rsid w:val="00AC68F9"/>
    <w:rsid w:val="00AE0D29"/>
    <w:rsid w:val="00AF329A"/>
    <w:rsid w:val="00B174A1"/>
    <w:rsid w:val="00B257A9"/>
    <w:rsid w:val="00B66949"/>
    <w:rsid w:val="00BB5C4B"/>
    <w:rsid w:val="00BC3D5B"/>
    <w:rsid w:val="00BD1436"/>
    <w:rsid w:val="00CD173F"/>
    <w:rsid w:val="00CD5A43"/>
    <w:rsid w:val="00D17048"/>
    <w:rsid w:val="00D35D2B"/>
    <w:rsid w:val="00D53DB4"/>
    <w:rsid w:val="00D6601A"/>
    <w:rsid w:val="00D6708A"/>
    <w:rsid w:val="00DB0DF9"/>
    <w:rsid w:val="00DD5BFB"/>
    <w:rsid w:val="00DE3B86"/>
    <w:rsid w:val="00E123CD"/>
    <w:rsid w:val="00E26798"/>
    <w:rsid w:val="00E6398B"/>
    <w:rsid w:val="00E93431"/>
    <w:rsid w:val="00E95E14"/>
    <w:rsid w:val="00EE5CA0"/>
    <w:rsid w:val="00F855BD"/>
    <w:rsid w:val="00F905E9"/>
    <w:rsid w:val="00FA23CA"/>
    <w:rsid w:val="00FE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8A"/>
    <w:rPr>
      <w:rFonts w:ascii="Tahoma" w:hAnsi="Tahoma" w:cs="Tahoma"/>
      <w:sz w:val="16"/>
      <w:szCs w:val="16"/>
    </w:rPr>
  </w:style>
  <w:style w:type="paragraph" w:styleId="a6">
    <w:name w:val="No Spacing"/>
    <w:qFormat/>
    <w:rsid w:val="00FE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D1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28</cp:revision>
  <cp:lastPrinted>2023-07-13T06:24:00Z</cp:lastPrinted>
  <dcterms:created xsi:type="dcterms:W3CDTF">2022-10-10T09:58:00Z</dcterms:created>
  <dcterms:modified xsi:type="dcterms:W3CDTF">2023-10-09T09:10:00Z</dcterms:modified>
</cp:coreProperties>
</file>