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403" w:rsidRPr="002E4402" w:rsidRDefault="00E66403" w:rsidP="00E66403">
      <w:pPr>
        <w:jc w:val="center"/>
        <w:rPr>
          <w:rFonts w:cs="Arial"/>
          <w:sz w:val="26"/>
          <w:szCs w:val="26"/>
        </w:rPr>
      </w:pPr>
      <w:r>
        <w:rPr>
          <w:rFonts w:cs="Arial"/>
          <w:noProof/>
          <w:sz w:val="26"/>
          <w:szCs w:val="26"/>
        </w:rPr>
        <w:drawing>
          <wp:inline distT="0" distB="0" distL="0" distR="0">
            <wp:extent cx="807085" cy="66103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6610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403" w:rsidRPr="00AB6BE7" w:rsidRDefault="00E66403" w:rsidP="00E66403">
      <w:pPr>
        <w:shd w:val="clear" w:color="auto" w:fill="FFFFFF"/>
        <w:ind w:left="72"/>
        <w:jc w:val="center"/>
        <w:rPr>
          <w:b/>
          <w:color w:val="000000"/>
          <w:spacing w:val="7"/>
          <w:sz w:val="28"/>
          <w:szCs w:val="28"/>
        </w:rPr>
      </w:pPr>
      <w:r w:rsidRPr="00AB6BE7">
        <w:rPr>
          <w:b/>
          <w:color w:val="000000"/>
          <w:spacing w:val="7"/>
          <w:sz w:val="28"/>
          <w:szCs w:val="28"/>
        </w:rPr>
        <w:t>СОВЕТ НАРОДНЫХ ДЕПУТАТОВ</w:t>
      </w:r>
    </w:p>
    <w:p w:rsidR="00E66403" w:rsidRPr="00AB6BE7" w:rsidRDefault="00E66403" w:rsidP="00E66403">
      <w:pPr>
        <w:shd w:val="clear" w:color="auto" w:fill="FFFFFF"/>
        <w:ind w:left="72"/>
        <w:jc w:val="center"/>
        <w:rPr>
          <w:b/>
          <w:spacing w:val="7"/>
          <w:sz w:val="28"/>
          <w:szCs w:val="28"/>
        </w:rPr>
      </w:pPr>
      <w:r w:rsidRPr="00AB6BE7">
        <w:rPr>
          <w:b/>
          <w:spacing w:val="7"/>
          <w:sz w:val="28"/>
          <w:szCs w:val="28"/>
        </w:rPr>
        <w:t xml:space="preserve">ПЕРЛЁВСКОГО СЕЛЬСКОГО ПОСЕЛЕНИЯ </w:t>
      </w:r>
    </w:p>
    <w:p w:rsidR="00E66403" w:rsidRPr="00AB6BE7" w:rsidRDefault="00E66403" w:rsidP="00E66403">
      <w:pPr>
        <w:shd w:val="clear" w:color="auto" w:fill="FFFFFF"/>
        <w:ind w:left="72"/>
        <w:jc w:val="center"/>
        <w:rPr>
          <w:b/>
          <w:sz w:val="28"/>
          <w:szCs w:val="28"/>
        </w:rPr>
      </w:pPr>
      <w:r w:rsidRPr="00AB6BE7">
        <w:rPr>
          <w:b/>
          <w:spacing w:val="7"/>
          <w:sz w:val="28"/>
          <w:szCs w:val="28"/>
        </w:rPr>
        <w:t xml:space="preserve">СЕМИЛУКСКОГО </w:t>
      </w:r>
      <w:r w:rsidRPr="00AB6BE7">
        <w:rPr>
          <w:b/>
          <w:sz w:val="28"/>
          <w:szCs w:val="28"/>
        </w:rPr>
        <w:t>МУНИЦИПАЛЬНОГО РАЙОНА</w:t>
      </w:r>
    </w:p>
    <w:p w:rsidR="00E66403" w:rsidRPr="00AB6BE7" w:rsidRDefault="00E66403" w:rsidP="00E66403">
      <w:pPr>
        <w:shd w:val="clear" w:color="auto" w:fill="FFFFFF"/>
        <w:ind w:left="72"/>
        <w:jc w:val="center"/>
        <w:rPr>
          <w:b/>
          <w:sz w:val="28"/>
          <w:szCs w:val="28"/>
        </w:rPr>
      </w:pPr>
      <w:r w:rsidRPr="00AB6BE7">
        <w:rPr>
          <w:b/>
          <w:sz w:val="28"/>
          <w:szCs w:val="28"/>
        </w:rPr>
        <w:t xml:space="preserve"> ВОРОНЕЖСКОЙ ОБЛАСТИ </w:t>
      </w:r>
    </w:p>
    <w:p w:rsidR="00E66403" w:rsidRPr="00AB6BE7" w:rsidRDefault="00E66403" w:rsidP="00E66403">
      <w:pPr>
        <w:shd w:val="clear" w:color="auto" w:fill="FFFFFF"/>
        <w:ind w:left="72"/>
        <w:jc w:val="center"/>
        <w:rPr>
          <w:b/>
          <w:sz w:val="28"/>
          <w:szCs w:val="28"/>
        </w:rPr>
      </w:pPr>
      <w:r w:rsidRPr="00AB6BE7">
        <w:rPr>
          <w:b/>
          <w:sz w:val="28"/>
          <w:szCs w:val="28"/>
        </w:rPr>
        <w:t>ШЕСТОГО СОЗЫВА</w:t>
      </w:r>
    </w:p>
    <w:p w:rsidR="00E66403" w:rsidRPr="00AB6BE7" w:rsidRDefault="00E66403" w:rsidP="00E66403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cs="Arial"/>
          <w:b/>
          <w:spacing w:val="60"/>
          <w:sz w:val="28"/>
          <w:szCs w:val="28"/>
        </w:rPr>
      </w:pPr>
    </w:p>
    <w:p w:rsidR="00E66403" w:rsidRPr="00AB6BE7" w:rsidRDefault="00E66403" w:rsidP="00E66403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cs="Arial"/>
          <w:b/>
          <w:spacing w:val="60"/>
          <w:sz w:val="28"/>
          <w:szCs w:val="28"/>
        </w:rPr>
      </w:pPr>
    </w:p>
    <w:p w:rsidR="00115970" w:rsidRPr="00AB6BE7" w:rsidRDefault="00115970" w:rsidP="00115970">
      <w:pPr>
        <w:shd w:val="clear" w:color="auto" w:fill="FFFFFF"/>
        <w:ind w:left="72"/>
        <w:jc w:val="center"/>
        <w:rPr>
          <w:rFonts w:cs="Arial"/>
          <w:b/>
          <w:sz w:val="28"/>
          <w:szCs w:val="28"/>
        </w:rPr>
      </w:pPr>
    </w:p>
    <w:p w:rsidR="00115970" w:rsidRPr="00AB6BE7" w:rsidRDefault="00115970" w:rsidP="00115970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cs="Arial"/>
          <w:b/>
          <w:spacing w:val="60"/>
          <w:sz w:val="28"/>
          <w:szCs w:val="28"/>
        </w:rPr>
      </w:pPr>
      <w:r w:rsidRPr="00AB6BE7">
        <w:rPr>
          <w:rFonts w:cs="Arial"/>
          <w:b/>
          <w:spacing w:val="60"/>
          <w:sz w:val="28"/>
          <w:szCs w:val="28"/>
        </w:rPr>
        <w:t>РЕШЕНИЕ</w:t>
      </w:r>
    </w:p>
    <w:p w:rsidR="00115970" w:rsidRPr="005D1DA8" w:rsidRDefault="00115970" w:rsidP="00115970">
      <w:pPr>
        <w:ind w:firstLine="8931"/>
        <w:rPr>
          <w:rFonts w:cs="Arial"/>
        </w:rPr>
      </w:pPr>
    </w:p>
    <w:p w:rsidR="00115970" w:rsidRPr="005D1DA8" w:rsidRDefault="00115970" w:rsidP="00115970">
      <w:pPr>
        <w:ind w:firstLine="8931"/>
        <w:rPr>
          <w:rFonts w:cs="Arial"/>
        </w:rPr>
      </w:pPr>
    </w:p>
    <w:p w:rsidR="00115970" w:rsidRPr="005D1DA8" w:rsidRDefault="00115970" w:rsidP="00115970">
      <w:pPr>
        <w:ind w:firstLine="8931"/>
        <w:rPr>
          <w:rFonts w:cs="Arial"/>
        </w:rPr>
      </w:pPr>
    </w:p>
    <w:p w:rsidR="00115970" w:rsidRPr="00AB6BE7" w:rsidRDefault="00115970" w:rsidP="00115970">
      <w:pPr>
        <w:pStyle w:val="2"/>
        <w:jc w:val="both"/>
        <w:rPr>
          <w:b w:val="0"/>
          <w:bCs w:val="0"/>
          <w:iCs w:val="0"/>
          <w:sz w:val="24"/>
          <w:szCs w:val="24"/>
        </w:rPr>
      </w:pPr>
      <w:r w:rsidRPr="00AB6BE7">
        <w:rPr>
          <w:b w:val="0"/>
          <w:bCs w:val="0"/>
          <w:iCs w:val="0"/>
          <w:sz w:val="24"/>
          <w:szCs w:val="24"/>
        </w:rPr>
        <w:t>от 0</w:t>
      </w:r>
      <w:r w:rsidR="00E66403" w:rsidRPr="00AB6BE7">
        <w:rPr>
          <w:b w:val="0"/>
          <w:bCs w:val="0"/>
          <w:iCs w:val="0"/>
          <w:sz w:val="24"/>
          <w:szCs w:val="24"/>
        </w:rPr>
        <w:t>2</w:t>
      </w:r>
      <w:r w:rsidRPr="00AB6BE7">
        <w:rPr>
          <w:b w:val="0"/>
          <w:bCs w:val="0"/>
          <w:iCs w:val="0"/>
          <w:sz w:val="24"/>
          <w:szCs w:val="24"/>
        </w:rPr>
        <w:t>.11.202</w:t>
      </w:r>
      <w:r w:rsidR="00E66403" w:rsidRPr="00AB6BE7">
        <w:rPr>
          <w:b w:val="0"/>
          <w:bCs w:val="0"/>
          <w:iCs w:val="0"/>
          <w:sz w:val="24"/>
          <w:szCs w:val="24"/>
        </w:rPr>
        <w:t>3</w:t>
      </w:r>
      <w:r w:rsidRPr="00AB6BE7">
        <w:rPr>
          <w:b w:val="0"/>
          <w:bCs w:val="0"/>
          <w:iCs w:val="0"/>
          <w:sz w:val="24"/>
          <w:szCs w:val="24"/>
        </w:rPr>
        <w:t>г. №</w:t>
      </w:r>
      <w:r w:rsidR="00E66403" w:rsidRPr="00AB6BE7">
        <w:rPr>
          <w:b w:val="0"/>
          <w:bCs w:val="0"/>
          <w:iCs w:val="0"/>
          <w:sz w:val="24"/>
          <w:szCs w:val="24"/>
        </w:rPr>
        <w:t>135</w:t>
      </w:r>
    </w:p>
    <w:p w:rsidR="00381426" w:rsidRDefault="00115970" w:rsidP="00381426">
      <w:pPr>
        <w:rPr>
          <w:rFonts w:cs="Arial"/>
        </w:rPr>
      </w:pPr>
      <w:r w:rsidRPr="00AB6BE7">
        <w:rPr>
          <w:rFonts w:cs="Arial"/>
        </w:rPr>
        <w:t xml:space="preserve">с. </w:t>
      </w:r>
      <w:proofErr w:type="spellStart"/>
      <w:r w:rsidRPr="00AB6BE7">
        <w:rPr>
          <w:rFonts w:cs="Arial"/>
        </w:rPr>
        <w:t>Перлёвка</w:t>
      </w:r>
      <w:proofErr w:type="spellEnd"/>
    </w:p>
    <w:p w:rsidR="00381426" w:rsidRDefault="00381426" w:rsidP="00381426">
      <w:pPr>
        <w:rPr>
          <w:rFonts w:cs="Arial"/>
        </w:rPr>
      </w:pPr>
    </w:p>
    <w:p w:rsidR="00115970" w:rsidRPr="00742BBF" w:rsidRDefault="00115970" w:rsidP="00381426">
      <w:pPr>
        <w:rPr>
          <w:b/>
        </w:rPr>
      </w:pPr>
      <w:r w:rsidRPr="00742BBF">
        <w:rPr>
          <w:b/>
        </w:rPr>
        <w:t>О налоге на имущество физических лиц на 202</w:t>
      </w:r>
      <w:r w:rsidR="00EB12A2" w:rsidRPr="00742BBF">
        <w:rPr>
          <w:b/>
        </w:rPr>
        <w:t>4</w:t>
      </w:r>
      <w:r w:rsidRPr="00742BBF">
        <w:rPr>
          <w:b/>
        </w:rPr>
        <w:t xml:space="preserve"> год</w:t>
      </w:r>
    </w:p>
    <w:p w:rsidR="00115970" w:rsidRPr="00F052CA" w:rsidRDefault="00115970" w:rsidP="00115970">
      <w:pPr>
        <w:autoSpaceDE w:val="0"/>
        <w:autoSpaceDN w:val="0"/>
        <w:adjustRightInd w:val="0"/>
        <w:rPr>
          <w:rFonts w:cs="Arial"/>
          <w:b/>
        </w:rPr>
      </w:pPr>
    </w:p>
    <w:p w:rsidR="00115970" w:rsidRPr="00AB6BE7" w:rsidRDefault="00115970" w:rsidP="00115970">
      <w:pPr>
        <w:pStyle w:val="a3"/>
        <w:tabs>
          <w:tab w:val="left" w:pos="284"/>
        </w:tabs>
        <w:spacing w:after="0"/>
        <w:ind w:firstLine="709"/>
        <w:rPr>
          <w:rFonts w:cs="Arial"/>
        </w:rPr>
      </w:pPr>
      <w:r w:rsidRPr="00AB6BE7">
        <w:rPr>
          <w:rFonts w:cs="Arial"/>
        </w:rPr>
        <w:t xml:space="preserve">В соответствии </w:t>
      </w:r>
      <w:r w:rsidRPr="00AB6BE7">
        <w:rPr>
          <w:rFonts w:cs="Arial"/>
          <w:lang w:val="en-US"/>
        </w:rPr>
        <w:t>c</w:t>
      </w:r>
      <w:r w:rsidRPr="00AB6BE7">
        <w:rPr>
          <w:rFonts w:cs="Arial"/>
        </w:rPr>
        <w:t xml:space="preserve"> главой 32 Налогового кодекса Российской Федерации, Законом Воронежской области от 19.06.2015 № 105-ОЗ «Об установлении единой </w:t>
      </w:r>
      <w:proofErr w:type="gramStart"/>
      <w:r w:rsidRPr="00AB6BE7">
        <w:rPr>
          <w:rFonts w:cs="Arial"/>
        </w:rPr>
        <w:t>даты начала применения на территории Воронежской области порядка определения налоговой базы по налогу на имущество физических лиц исходя из кадастровой стоимости объектов налогообложения», руководствуясь Федеральным законом от 06.10.2003г. № 131-ФЗ «Об общих принципах организации местного самоуправления в Российской Федерации» и на основании Устава муниципального образования, Совет народных депутатов Перлёвского сельского поселения решил:</w:t>
      </w:r>
      <w:proofErr w:type="gramEnd"/>
    </w:p>
    <w:p w:rsidR="00115970" w:rsidRPr="00AB6BE7" w:rsidRDefault="00115970" w:rsidP="00115970">
      <w:pPr>
        <w:tabs>
          <w:tab w:val="left" w:pos="0"/>
        </w:tabs>
        <w:ind w:firstLine="709"/>
        <w:rPr>
          <w:rFonts w:cs="Arial"/>
        </w:rPr>
      </w:pPr>
      <w:r w:rsidRPr="00AB6BE7">
        <w:rPr>
          <w:rFonts w:cs="Arial"/>
        </w:rPr>
        <w:t xml:space="preserve">1. Установить и ввести в действие на территории </w:t>
      </w:r>
      <w:proofErr w:type="spellStart"/>
      <w:r w:rsidRPr="00AB6BE7">
        <w:rPr>
          <w:rFonts w:cs="Arial"/>
        </w:rPr>
        <w:t>Перлёвского</w:t>
      </w:r>
      <w:proofErr w:type="spellEnd"/>
      <w:r w:rsidRPr="00AB6BE7">
        <w:rPr>
          <w:rFonts w:cs="Arial"/>
        </w:rPr>
        <w:t xml:space="preserve"> сельского поселения с 1 января 202</w:t>
      </w:r>
      <w:r w:rsidR="00EB12A2" w:rsidRPr="00AB6BE7">
        <w:rPr>
          <w:rFonts w:cs="Arial"/>
        </w:rPr>
        <w:t xml:space="preserve">4 </w:t>
      </w:r>
      <w:r w:rsidRPr="00AB6BE7">
        <w:rPr>
          <w:rFonts w:cs="Arial"/>
        </w:rPr>
        <w:t>года налог на имущество физических лиц.</w:t>
      </w:r>
    </w:p>
    <w:p w:rsidR="00115970" w:rsidRPr="00AB6BE7" w:rsidRDefault="00115970" w:rsidP="00115970">
      <w:pPr>
        <w:tabs>
          <w:tab w:val="left" w:pos="0"/>
        </w:tabs>
        <w:ind w:firstLine="709"/>
        <w:rPr>
          <w:rFonts w:cs="Arial"/>
        </w:rPr>
      </w:pPr>
      <w:r w:rsidRPr="00AB6BE7">
        <w:rPr>
          <w:rFonts w:cs="Arial"/>
        </w:rPr>
        <w:t xml:space="preserve">2. Если иное не установлено пунктом 1 статьи 403 Налогового кодекса Российской Федерации, 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статьей 403 Налогового кодекса Российской Федерации. </w:t>
      </w:r>
    </w:p>
    <w:p w:rsidR="00115970" w:rsidRPr="00AB6BE7" w:rsidRDefault="00115970" w:rsidP="00115970">
      <w:pPr>
        <w:autoSpaceDE w:val="0"/>
        <w:autoSpaceDN w:val="0"/>
        <w:adjustRightInd w:val="0"/>
        <w:ind w:firstLine="540"/>
        <w:rPr>
          <w:rFonts w:cs="Arial"/>
          <w:b/>
          <w:i/>
          <w:u w:val="single"/>
        </w:rPr>
      </w:pPr>
      <w:r w:rsidRPr="00AB6BE7">
        <w:rPr>
          <w:rFonts w:cs="Arial"/>
        </w:rPr>
        <w:t>Налоговая база в отношении объекта налогообложения за налоговый период 202</w:t>
      </w:r>
      <w:r w:rsidR="00E66403" w:rsidRPr="00AB6BE7">
        <w:rPr>
          <w:rFonts w:cs="Arial"/>
        </w:rPr>
        <w:t>4</w:t>
      </w:r>
      <w:r w:rsidRPr="00AB6BE7">
        <w:rPr>
          <w:rFonts w:cs="Arial"/>
        </w:rPr>
        <w:t xml:space="preserve"> года определяется как его кадастровая стоимость, внесенная в Единый государственный реестр недвижимости и подлежащая применению с 1 января 202</w:t>
      </w:r>
      <w:r w:rsidR="00E66403" w:rsidRPr="00AB6BE7">
        <w:rPr>
          <w:rFonts w:cs="Arial"/>
        </w:rPr>
        <w:t>3</w:t>
      </w:r>
      <w:r w:rsidRPr="00AB6BE7">
        <w:rPr>
          <w:rFonts w:cs="Arial"/>
        </w:rPr>
        <w:t xml:space="preserve"> года с учетом особенностей, предусмотренных статьей 403 Налогового кодекса Российской Федерации, в случае, если кадастровая стоимость такого объекта налогообложения, внесенная в Единый государственный реестр недвижимости и подлежащая применению с 1 января 202</w:t>
      </w:r>
      <w:r w:rsidR="00E66403" w:rsidRPr="00AB6BE7">
        <w:rPr>
          <w:rFonts w:cs="Arial"/>
        </w:rPr>
        <w:t>4</w:t>
      </w:r>
      <w:r w:rsidRPr="00AB6BE7">
        <w:rPr>
          <w:rFonts w:cs="Arial"/>
        </w:rPr>
        <w:t xml:space="preserve"> года, превышает кадастровую стоимость такого объекта налогообложения, внесенную в Единый государственный реестр недвижимости и подлежащую применению с 1 января 202</w:t>
      </w:r>
      <w:r w:rsidR="00E66403" w:rsidRPr="00AB6BE7">
        <w:rPr>
          <w:rFonts w:cs="Arial"/>
        </w:rPr>
        <w:t>3</w:t>
      </w:r>
      <w:r w:rsidRPr="00AB6BE7">
        <w:rPr>
          <w:rFonts w:cs="Arial"/>
        </w:rPr>
        <w:t xml:space="preserve"> года, за исключением случаев, если кадастровая стоимость соответствующего объекта налогообложения увеличилась вследствие изменения его характеристик. </w:t>
      </w:r>
    </w:p>
    <w:p w:rsidR="00115970" w:rsidRPr="00AB6BE7" w:rsidRDefault="00115970" w:rsidP="00115970">
      <w:pPr>
        <w:tabs>
          <w:tab w:val="left" w:pos="0"/>
        </w:tabs>
        <w:ind w:firstLine="709"/>
        <w:rPr>
          <w:rFonts w:cs="Arial"/>
        </w:rPr>
      </w:pPr>
    </w:p>
    <w:p w:rsidR="00115970" w:rsidRPr="00AB6BE7" w:rsidRDefault="00115970" w:rsidP="00115970">
      <w:pPr>
        <w:tabs>
          <w:tab w:val="left" w:pos="0"/>
        </w:tabs>
        <w:ind w:firstLine="709"/>
        <w:rPr>
          <w:rFonts w:cs="Arial"/>
        </w:rPr>
      </w:pPr>
      <w:r w:rsidRPr="00AB6BE7">
        <w:rPr>
          <w:rFonts w:cs="Arial"/>
        </w:rPr>
        <w:lastRenderedPageBreak/>
        <w:t>3. Установить ставки налога на имущество физических лиц в следующих размерах:</w:t>
      </w:r>
    </w:p>
    <w:p w:rsidR="00115970" w:rsidRPr="00AB6BE7" w:rsidRDefault="00115970" w:rsidP="00115970">
      <w:pPr>
        <w:widowControl w:val="0"/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AB6BE7">
        <w:rPr>
          <w:rFonts w:cs="Arial"/>
        </w:rPr>
        <w:t>3.1. За ж</w:t>
      </w:r>
      <w:r w:rsidRPr="00AB6BE7">
        <w:rPr>
          <w:rFonts w:eastAsia="Calibri" w:cs="Arial"/>
          <w:lang w:eastAsia="en-US"/>
        </w:rPr>
        <w:t>илые дома, части жилых домов, квартиры, части квартир, комнаты – 0,3%;</w:t>
      </w:r>
    </w:p>
    <w:p w:rsidR="00115970" w:rsidRPr="00AB6BE7" w:rsidRDefault="00115970" w:rsidP="00115970">
      <w:pPr>
        <w:tabs>
          <w:tab w:val="left" w:pos="0"/>
        </w:tabs>
        <w:ind w:firstLine="709"/>
        <w:rPr>
          <w:rFonts w:eastAsia="Calibri" w:cs="Arial"/>
          <w:lang w:eastAsia="en-US"/>
        </w:rPr>
      </w:pPr>
      <w:r w:rsidRPr="00AB6BE7">
        <w:rPr>
          <w:rFonts w:cs="Arial"/>
        </w:rPr>
        <w:t>3.2. За о</w:t>
      </w:r>
      <w:r w:rsidRPr="00AB6BE7">
        <w:rPr>
          <w:rFonts w:eastAsia="Calibri" w:cs="Arial"/>
          <w:lang w:eastAsia="en-US"/>
        </w:rPr>
        <w:t>бъекты незавершенного строительства в случае, если проектируемым назначением таких объектов является жилой дом – 0,3%;</w:t>
      </w:r>
    </w:p>
    <w:p w:rsidR="00115970" w:rsidRPr="00AB6BE7" w:rsidRDefault="00115970" w:rsidP="00115970">
      <w:pPr>
        <w:tabs>
          <w:tab w:val="left" w:pos="0"/>
        </w:tabs>
        <w:ind w:firstLine="709"/>
        <w:rPr>
          <w:rFonts w:eastAsia="Calibri" w:cs="Arial"/>
          <w:i/>
          <w:lang w:eastAsia="en-US"/>
        </w:rPr>
      </w:pPr>
      <w:r w:rsidRPr="00AB6BE7">
        <w:rPr>
          <w:rFonts w:eastAsia="Calibri" w:cs="Arial"/>
          <w:lang w:eastAsia="en-US"/>
        </w:rPr>
        <w:t>3.3. За единые недвижимые комплексы, в состав которых входит хотя бы один жилой дом – 0,3%;</w:t>
      </w:r>
    </w:p>
    <w:p w:rsidR="00115970" w:rsidRPr="00AB6BE7" w:rsidRDefault="00115970" w:rsidP="00115970">
      <w:pPr>
        <w:tabs>
          <w:tab w:val="left" w:pos="0"/>
        </w:tabs>
        <w:ind w:firstLine="709"/>
        <w:rPr>
          <w:rFonts w:eastAsia="Calibri" w:cs="Arial"/>
          <w:i/>
          <w:lang w:eastAsia="en-US"/>
        </w:rPr>
      </w:pPr>
      <w:r w:rsidRPr="00AB6BE7">
        <w:rPr>
          <w:rFonts w:eastAsia="Calibri" w:cs="Arial"/>
          <w:lang w:eastAsia="en-US"/>
        </w:rPr>
        <w:t xml:space="preserve">3.4. За гаражи и </w:t>
      </w:r>
      <w:proofErr w:type="spellStart"/>
      <w:r w:rsidRPr="00AB6BE7">
        <w:rPr>
          <w:rFonts w:eastAsia="Calibri" w:cs="Arial"/>
          <w:lang w:eastAsia="en-US"/>
        </w:rPr>
        <w:t>машино-места</w:t>
      </w:r>
      <w:proofErr w:type="spellEnd"/>
      <w:r w:rsidRPr="00AB6BE7">
        <w:rPr>
          <w:rFonts w:eastAsia="Calibri" w:cs="Arial"/>
          <w:lang w:eastAsia="en-US"/>
        </w:rPr>
        <w:t>, в том числе расположенные в объектах налогообложения, указанных в подпункте 2 пункта 2 статьи 406 Налогового кодекса Российской Федерации – 0,3%</w:t>
      </w:r>
      <w:r w:rsidRPr="00AB6BE7">
        <w:rPr>
          <w:rFonts w:eastAsia="Calibri" w:cs="Arial"/>
          <w:i/>
          <w:lang w:eastAsia="en-US"/>
        </w:rPr>
        <w:t>;</w:t>
      </w:r>
    </w:p>
    <w:p w:rsidR="00115970" w:rsidRPr="00AB6BE7" w:rsidRDefault="00115970" w:rsidP="00115970">
      <w:pPr>
        <w:tabs>
          <w:tab w:val="left" w:pos="0"/>
        </w:tabs>
        <w:ind w:firstLine="709"/>
        <w:rPr>
          <w:rFonts w:eastAsia="Calibri" w:cs="Arial"/>
          <w:i/>
          <w:lang w:eastAsia="en-US"/>
        </w:rPr>
      </w:pPr>
      <w:r w:rsidRPr="00AB6BE7">
        <w:rPr>
          <w:rFonts w:cs="Arial"/>
        </w:rPr>
        <w:t>3.5. За х</w:t>
      </w:r>
      <w:r w:rsidRPr="00AB6BE7">
        <w:rPr>
          <w:rFonts w:eastAsia="Calibri" w:cs="Arial"/>
          <w:lang w:eastAsia="en-US"/>
        </w:rPr>
        <w:t>озяйственные строения или сооружения, площадь каждого из которых не превышает 50 кв</w:t>
      </w:r>
      <w:proofErr w:type="gramStart"/>
      <w:r w:rsidRPr="00AB6BE7">
        <w:rPr>
          <w:rFonts w:eastAsia="Calibri" w:cs="Arial"/>
          <w:lang w:eastAsia="en-US"/>
        </w:rPr>
        <w:t>.м</w:t>
      </w:r>
      <w:proofErr w:type="gramEnd"/>
      <w:r w:rsidRPr="00AB6BE7">
        <w:rPr>
          <w:rFonts w:eastAsia="Calibri" w:cs="Arial"/>
          <w:lang w:eastAsia="en-US"/>
        </w:rPr>
        <w:t xml:space="preserve">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 -</w:t>
      </w:r>
      <w:r w:rsidR="005D1DA8" w:rsidRPr="00AB6BE7">
        <w:rPr>
          <w:rFonts w:eastAsia="Calibri" w:cs="Arial"/>
          <w:lang w:eastAsia="en-US"/>
        </w:rPr>
        <w:t xml:space="preserve"> </w:t>
      </w:r>
      <w:r w:rsidRPr="00AB6BE7">
        <w:rPr>
          <w:rFonts w:eastAsia="Calibri" w:cs="Arial"/>
          <w:lang w:eastAsia="en-US"/>
        </w:rPr>
        <w:t>0,3%;</w:t>
      </w:r>
    </w:p>
    <w:p w:rsidR="00115970" w:rsidRPr="00AB6BE7" w:rsidRDefault="00115970" w:rsidP="00115970">
      <w:pPr>
        <w:tabs>
          <w:tab w:val="left" w:pos="0"/>
        </w:tabs>
        <w:ind w:firstLine="709"/>
        <w:rPr>
          <w:rFonts w:eastAsia="Calibri" w:cs="Arial"/>
          <w:lang w:eastAsia="en-US"/>
        </w:rPr>
      </w:pPr>
      <w:r w:rsidRPr="00AB6BE7">
        <w:rPr>
          <w:rFonts w:eastAsia="Calibri" w:cs="Arial"/>
          <w:lang w:eastAsia="en-US"/>
        </w:rPr>
        <w:t xml:space="preserve">3.6. За объекты налогообложения, включенные в перечень, определяемый в соответствии с </w:t>
      </w:r>
      <w:hyperlink r:id="rId8" w:history="1">
        <w:r w:rsidRPr="00AB6BE7">
          <w:rPr>
            <w:rFonts w:eastAsia="Calibri" w:cs="Arial"/>
            <w:lang w:eastAsia="en-US"/>
          </w:rPr>
          <w:t>пунктом 7 статьи 378.2</w:t>
        </w:r>
      </w:hyperlink>
      <w:r w:rsidRPr="00AB6BE7">
        <w:rPr>
          <w:rFonts w:eastAsia="Calibri" w:cs="Arial"/>
          <w:lang w:eastAsia="en-US"/>
        </w:rPr>
        <w:t xml:space="preserve"> Налогового кодекса Российской Федерации, объекты налогообложения, предусмотренные </w:t>
      </w:r>
      <w:hyperlink r:id="rId9" w:history="1">
        <w:r w:rsidRPr="00AB6BE7">
          <w:rPr>
            <w:rFonts w:eastAsia="Calibri" w:cs="Arial"/>
            <w:lang w:eastAsia="en-US"/>
          </w:rPr>
          <w:t>абзацем вторым пункта 10 статьи 378.2</w:t>
        </w:r>
      </w:hyperlink>
      <w:r w:rsidRPr="00AB6BE7">
        <w:rPr>
          <w:rFonts w:eastAsia="Calibri" w:cs="Arial"/>
          <w:lang w:eastAsia="en-US"/>
        </w:rPr>
        <w:t xml:space="preserve"> Налогового кодекса Российской Федерации, объекты налогообложения, кадастровая стоимость каждого из которых превышает 300 млн. рублей - 2%;</w:t>
      </w:r>
      <w:r w:rsidR="005D1DA8" w:rsidRPr="00AB6BE7">
        <w:rPr>
          <w:rFonts w:eastAsia="Calibri" w:cs="Arial"/>
          <w:lang w:eastAsia="en-US"/>
        </w:rPr>
        <w:t xml:space="preserve"> </w:t>
      </w:r>
    </w:p>
    <w:p w:rsidR="00115970" w:rsidRPr="00AB6BE7" w:rsidRDefault="00115970" w:rsidP="00115970">
      <w:pPr>
        <w:tabs>
          <w:tab w:val="left" w:pos="0"/>
        </w:tabs>
        <w:ind w:firstLine="709"/>
        <w:rPr>
          <w:rFonts w:cs="Arial"/>
        </w:rPr>
      </w:pPr>
      <w:r w:rsidRPr="00AB6BE7">
        <w:rPr>
          <w:rFonts w:eastAsia="Calibri" w:cs="Arial"/>
          <w:lang w:eastAsia="en-US"/>
        </w:rPr>
        <w:t xml:space="preserve">3.7. За прочие объекты налогообложения – 0,5%; </w:t>
      </w:r>
    </w:p>
    <w:p w:rsidR="00115970" w:rsidRPr="00AB6BE7" w:rsidRDefault="00115970" w:rsidP="00115970">
      <w:pPr>
        <w:ind w:firstLine="709"/>
        <w:rPr>
          <w:rFonts w:cs="Arial"/>
        </w:rPr>
      </w:pPr>
      <w:r w:rsidRPr="00AB6BE7">
        <w:rPr>
          <w:rFonts w:cs="Arial"/>
        </w:rPr>
        <w:t>4. Настоящее решение вступает в силу с 1 января 202</w:t>
      </w:r>
      <w:r w:rsidR="00E66403" w:rsidRPr="00AB6BE7">
        <w:rPr>
          <w:rFonts w:cs="Arial"/>
        </w:rPr>
        <w:t>4</w:t>
      </w:r>
      <w:r w:rsidRPr="00AB6BE7">
        <w:rPr>
          <w:rFonts w:cs="Arial"/>
        </w:rPr>
        <w:t xml:space="preserve"> года. </w:t>
      </w:r>
    </w:p>
    <w:p w:rsidR="00115970" w:rsidRPr="00AB6BE7" w:rsidRDefault="00115970" w:rsidP="00115970">
      <w:pPr>
        <w:ind w:firstLine="709"/>
        <w:rPr>
          <w:rFonts w:cs="Arial"/>
        </w:rPr>
      </w:pPr>
      <w:r w:rsidRPr="00AB6BE7">
        <w:rPr>
          <w:rFonts w:cs="Arial"/>
        </w:rPr>
        <w:t>5. Настоящее решение подлежит опубликованию в районной газете «</w:t>
      </w:r>
      <w:proofErr w:type="spellStart"/>
      <w:r w:rsidRPr="00AB6BE7">
        <w:rPr>
          <w:rFonts w:cs="Arial"/>
        </w:rPr>
        <w:t>Семилукская</w:t>
      </w:r>
      <w:proofErr w:type="spellEnd"/>
      <w:r w:rsidRPr="00AB6BE7">
        <w:rPr>
          <w:rFonts w:cs="Arial"/>
        </w:rPr>
        <w:t xml:space="preserve"> жизнь».</w:t>
      </w:r>
    </w:p>
    <w:p w:rsidR="005D1DA8" w:rsidRPr="00AB6BE7" w:rsidRDefault="005D1DA8" w:rsidP="005D1DA8">
      <w:pPr>
        <w:ind w:firstLine="709"/>
        <w:rPr>
          <w:rFonts w:cs="Arial"/>
        </w:rPr>
      </w:pPr>
      <w:r w:rsidRPr="00AB6BE7">
        <w:rPr>
          <w:rFonts w:cs="Arial"/>
        </w:rPr>
        <w:t xml:space="preserve">6. </w:t>
      </w:r>
      <w:proofErr w:type="gramStart"/>
      <w:r w:rsidRPr="00AB6BE7">
        <w:rPr>
          <w:rFonts w:cs="Arial"/>
        </w:rPr>
        <w:t>Контроль за</w:t>
      </w:r>
      <w:proofErr w:type="gramEnd"/>
      <w:r w:rsidRPr="00AB6BE7">
        <w:rPr>
          <w:rFonts w:cs="Arial"/>
        </w:rPr>
        <w:t xml:space="preserve"> исполнением настоящего решения оставляю за собой. </w:t>
      </w:r>
    </w:p>
    <w:p w:rsidR="005D1DA8" w:rsidRPr="00AB6BE7" w:rsidRDefault="005D1DA8" w:rsidP="00115970">
      <w:pPr>
        <w:ind w:firstLine="709"/>
        <w:rPr>
          <w:rFonts w:cs="Arial"/>
        </w:rPr>
      </w:pPr>
    </w:p>
    <w:p w:rsidR="005D1DA8" w:rsidRPr="005D1DA8" w:rsidRDefault="005D1DA8" w:rsidP="00115970">
      <w:pPr>
        <w:ind w:firstLine="709"/>
        <w:rPr>
          <w:rFonts w:cs="Arial"/>
        </w:rPr>
      </w:pPr>
    </w:p>
    <w:tbl>
      <w:tblPr>
        <w:tblW w:w="9639" w:type="dxa"/>
        <w:tblInd w:w="108" w:type="dxa"/>
        <w:tblLook w:val="04A0"/>
      </w:tblPr>
      <w:tblGrid>
        <w:gridCol w:w="3926"/>
        <w:gridCol w:w="5713"/>
      </w:tblGrid>
      <w:tr w:rsidR="0006446C" w:rsidRPr="005D1DA8" w:rsidTr="00033734">
        <w:trPr>
          <w:trHeight w:val="621"/>
        </w:trPr>
        <w:tc>
          <w:tcPr>
            <w:tcW w:w="3926" w:type="dxa"/>
          </w:tcPr>
          <w:p w:rsidR="0006446C" w:rsidRPr="005D1DA8" w:rsidRDefault="0006446C" w:rsidP="00BD3307">
            <w:pPr>
              <w:pStyle w:val="aa"/>
              <w:jc w:val="both"/>
              <w:rPr>
                <w:rFonts w:ascii="Arial" w:hAnsi="Arial" w:cs="Arial"/>
                <w:sz w:val="24"/>
              </w:rPr>
            </w:pPr>
            <w:r w:rsidRPr="005D1DA8">
              <w:rPr>
                <w:rFonts w:ascii="Arial" w:hAnsi="Arial" w:cs="Arial"/>
                <w:sz w:val="24"/>
              </w:rPr>
              <w:t xml:space="preserve">Глава </w:t>
            </w:r>
            <w:proofErr w:type="spellStart"/>
            <w:r w:rsidRPr="005D1DA8">
              <w:rPr>
                <w:rFonts w:ascii="Arial" w:hAnsi="Arial" w:cs="Arial"/>
                <w:sz w:val="24"/>
              </w:rPr>
              <w:t>Перлёвского</w:t>
            </w:r>
            <w:proofErr w:type="spellEnd"/>
            <w:r w:rsidRPr="005D1DA8">
              <w:rPr>
                <w:rFonts w:ascii="Arial" w:hAnsi="Arial" w:cs="Arial"/>
                <w:sz w:val="24"/>
              </w:rPr>
              <w:t xml:space="preserve"> </w:t>
            </w:r>
          </w:p>
          <w:p w:rsidR="0006446C" w:rsidRPr="005D1DA8" w:rsidRDefault="0006446C" w:rsidP="00BD3307">
            <w:pPr>
              <w:pStyle w:val="aa"/>
              <w:jc w:val="both"/>
              <w:rPr>
                <w:rFonts w:ascii="Arial" w:hAnsi="Arial" w:cs="Arial"/>
                <w:sz w:val="24"/>
              </w:rPr>
            </w:pPr>
            <w:r w:rsidRPr="005D1DA8">
              <w:rPr>
                <w:rFonts w:ascii="Arial" w:hAnsi="Arial" w:cs="Arial"/>
                <w:sz w:val="24"/>
              </w:rPr>
              <w:t>сельского поселения</w:t>
            </w:r>
          </w:p>
        </w:tc>
        <w:tc>
          <w:tcPr>
            <w:tcW w:w="5713" w:type="dxa"/>
          </w:tcPr>
          <w:p w:rsidR="0006446C" w:rsidRPr="005D1DA8" w:rsidRDefault="0006446C" w:rsidP="00BD3307">
            <w:pPr>
              <w:pStyle w:val="aa"/>
              <w:ind w:firstLine="709"/>
              <w:jc w:val="right"/>
              <w:rPr>
                <w:rFonts w:ascii="Arial" w:hAnsi="Arial" w:cs="Arial"/>
                <w:sz w:val="24"/>
              </w:rPr>
            </w:pPr>
            <w:r w:rsidRPr="005D1DA8">
              <w:rPr>
                <w:rFonts w:ascii="Arial" w:hAnsi="Arial" w:cs="Arial"/>
                <w:sz w:val="24"/>
              </w:rPr>
              <w:t xml:space="preserve"> </w:t>
            </w:r>
          </w:p>
          <w:p w:rsidR="0006446C" w:rsidRPr="005D1DA8" w:rsidRDefault="0006446C" w:rsidP="00033734">
            <w:pPr>
              <w:pStyle w:val="aa"/>
              <w:ind w:firstLine="709"/>
              <w:jc w:val="right"/>
              <w:rPr>
                <w:rFonts w:ascii="Arial" w:hAnsi="Arial" w:cs="Arial"/>
                <w:sz w:val="24"/>
              </w:rPr>
            </w:pPr>
            <w:r w:rsidRPr="005D1DA8">
              <w:rPr>
                <w:rFonts w:ascii="Arial" w:hAnsi="Arial" w:cs="Arial"/>
                <w:sz w:val="24"/>
              </w:rPr>
              <w:t xml:space="preserve">И. И. </w:t>
            </w:r>
            <w:proofErr w:type="spellStart"/>
            <w:r w:rsidRPr="005D1DA8">
              <w:rPr>
                <w:rFonts w:ascii="Arial" w:hAnsi="Arial" w:cs="Arial"/>
                <w:sz w:val="24"/>
              </w:rPr>
              <w:t>Стадников</w:t>
            </w:r>
            <w:proofErr w:type="spellEnd"/>
          </w:p>
          <w:p w:rsidR="0006446C" w:rsidRPr="005D1DA8" w:rsidRDefault="0006446C" w:rsidP="00BD3307">
            <w:pPr>
              <w:pStyle w:val="aa"/>
              <w:ind w:firstLine="709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927E78" w:rsidRPr="005D1DA8" w:rsidRDefault="00927E78">
      <w:pPr>
        <w:rPr>
          <w:rFonts w:cs="Arial"/>
        </w:rPr>
      </w:pPr>
    </w:p>
    <w:sectPr w:rsidR="00927E78" w:rsidRPr="005D1DA8" w:rsidSect="00381426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F12" w:rsidRDefault="00916F12" w:rsidP="00115970">
      <w:r>
        <w:separator/>
      </w:r>
    </w:p>
  </w:endnote>
  <w:endnote w:type="continuationSeparator" w:id="0">
    <w:p w:rsidR="00916F12" w:rsidRDefault="00916F12" w:rsidP="00115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F12" w:rsidRDefault="00916F12" w:rsidP="00115970">
      <w:r>
        <w:separator/>
      </w:r>
    </w:p>
  </w:footnote>
  <w:footnote w:type="continuationSeparator" w:id="0">
    <w:p w:rsidR="00916F12" w:rsidRDefault="00916F12" w:rsidP="001159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5970"/>
    <w:rsid w:val="00033734"/>
    <w:rsid w:val="00055D63"/>
    <w:rsid w:val="0006446C"/>
    <w:rsid w:val="00115970"/>
    <w:rsid w:val="00177EE3"/>
    <w:rsid w:val="003458D9"/>
    <w:rsid w:val="00381426"/>
    <w:rsid w:val="00483D25"/>
    <w:rsid w:val="004C47D5"/>
    <w:rsid w:val="00520B9C"/>
    <w:rsid w:val="005D1DA8"/>
    <w:rsid w:val="005D77B7"/>
    <w:rsid w:val="007341A2"/>
    <w:rsid w:val="00742BBF"/>
    <w:rsid w:val="007575EF"/>
    <w:rsid w:val="00763D78"/>
    <w:rsid w:val="00770E61"/>
    <w:rsid w:val="0085307F"/>
    <w:rsid w:val="00916F12"/>
    <w:rsid w:val="00927E78"/>
    <w:rsid w:val="00AB23FC"/>
    <w:rsid w:val="00AB6BE7"/>
    <w:rsid w:val="00AC7209"/>
    <w:rsid w:val="00B20ECD"/>
    <w:rsid w:val="00BA316C"/>
    <w:rsid w:val="00C56903"/>
    <w:rsid w:val="00CC2693"/>
    <w:rsid w:val="00D4475F"/>
    <w:rsid w:val="00D95D3A"/>
    <w:rsid w:val="00DA5CB9"/>
    <w:rsid w:val="00E66403"/>
    <w:rsid w:val="00E7279F"/>
    <w:rsid w:val="00EA4FB0"/>
    <w:rsid w:val="00EB12A2"/>
    <w:rsid w:val="00EC7CC0"/>
    <w:rsid w:val="00F052CA"/>
    <w:rsid w:val="00FD6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1597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115970"/>
    <w:pPr>
      <w:jc w:val="center"/>
      <w:outlineLvl w:val="1"/>
    </w:pPr>
    <w:rPr>
      <w:rFonts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11597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3">
    <w:name w:val="Body Text"/>
    <w:basedOn w:val="a"/>
    <w:link w:val="a4"/>
    <w:rsid w:val="00115970"/>
    <w:pPr>
      <w:spacing w:after="120"/>
    </w:pPr>
  </w:style>
  <w:style w:type="character" w:customStyle="1" w:styleId="a4">
    <w:name w:val="Основной текст Знак"/>
    <w:basedOn w:val="a0"/>
    <w:link w:val="a3"/>
    <w:rsid w:val="00115970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rsid w:val="00115970"/>
    <w:pPr>
      <w:autoSpaceDE w:val="0"/>
      <w:autoSpaceDN w:val="0"/>
      <w:adjustRightInd w:val="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115970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11597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footnote reference"/>
    <w:basedOn w:val="a0"/>
    <w:rsid w:val="00115970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11597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59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Регистр"/>
    <w:basedOn w:val="a"/>
    <w:rsid w:val="0006446C"/>
    <w:pPr>
      <w:ind w:firstLine="0"/>
      <w:jc w:val="left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916F92991C812DA97EE22CB8A0213FF23188CDC8B2AC1D7F6070020FF18257BCEC39CB0EDCR8RB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D916F92991C812DA97EE22CB8A0213FF23188CDC8B2AC1D7F6070020FF18257BCEC39CB0BDBR8R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7F646F-C8D2-4874-8C45-F13B2AD3D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584</Words>
  <Characters>3334</Characters>
  <Application>Microsoft Office Word</Application>
  <DocSecurity>0</DocSecurity>
  <Lines>27</Lines>
  <Paragraphs>7</Paragraphs>
  <ScaleCrop>false</ScaleCrop>
  <Company>Microsoft</Company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2023-11-02T09:05:00Z</cp:lastPrinted>
  <dcterms:created xsi:type="dcterms:W3CDTF">2022-10-28T10:10:00Z</dcterms:created>
  <dcterms:modified xsi:type="dcterms:W3CDTF">2023-11-02T09:05:00Z</dcterms:modified>
</cp:coreProperties>
</file>