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E0" w:rsidRPr="0093627C" w:rsidRDefault="001E51E0" w:rsidP="003D0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51E0" w:rsidRPr="0093627C" w:rsidRDefault="001E51E0" w:rsidP="00D823B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1E51E0" w:rsidRPr="0093627C" w:rsidRDefault="00D801E6" w:rsidP="00D823B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ПЕРЛЕВСКОГО</w:t>
      </w:r>
      <w:r w:rsidR="001E51E0" w:rsidRPr="0093627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E51E0" w:rsidRPr="0093627C" w:rsidRDefault="00D801E6" w:rsidP="00D823B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СЕМИЛУКСКОГО</w:t>
      </w:r>
      <w:r w:rsidR="001E51E0" w:rsidRPr="0093627C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1E51E0" w:rsidRPr="0093627C" w:rsidRDefault="001E51E0" w:rsidP="00D823B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E51E0" w:rsidRPr="0093627C" w:rsidRDefault="001E51E0" w:rsidP="003D09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51E0" w:rsidRPr="0093627C" w:rsidRDefault="001E51E0" w:rsidP="00D823B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РЕШЕНИЕ</w:t>
      </w:r>
    </w:p>
    <w:p w:rsidR="001E51E0" w:rsidRPr="0093627C" w:rsidRDefault="001E51E0" w:rsidP="003D09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51E0" w:rsidRPr="0093627C" w:rsidRDefault="001E51E0" w:rsidP="003D099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E51E0" w:rsidRPr="0093627C" w:rsidRDefault="001E51E0" w:rsidP="003D0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 xml:space="preserve">от </w:t>
      </w:r>
      <w:r w:rsidR="005A0B05" w:rsidRPr="0093627C">
        <w:rPr>
          <w:rFonts w:ascii="Arial" w:hAnsi="Arial" w:cs="Arial"/>
          <w:sz w:val="24"/>
          <w:szCs w:val="24"/>
        </w:rPr>
        <w:t>05.11</w:t>
      </w:r>
      <w:r w:rsidR="00183F8C" w:rsidRPr="0093627C">
        <w:rPr>
          <w:rFonts w:ascii="Arial" w:hAnsi="Arial" w:cs="Arial"/>
          <w:sz w:val="24"/>
          <w:szCs w:val="24"/>
        </w:rPr>
        <w:t>.20</w:t>
      </w:r>
      <w:r w:rsidR="005A0B05" w:rsidRPr="0093627C">
        <w:rPr>
          <w:rFonts w:ascii="Arial" w:hAnsi="Arial" w:cs="Arial"/>
          <w:sz w:val="24"/>
          <w:szCs w:val="24"/>
        </w:rPr>
        <w:t>20</w:t>
      </w:r>
      <w:r w:rsidRPr="0093627C">
        <w:rPr>
          <w:rFonts w:ascii="Arial" w:hAnsi="Arial" w:cs="Arial"/>
          <w:sz w:val="24"/>
          <w:szCs w:val="24"/>
        </w:rPr>
        <w:t xml:space="preserve"> г. №</w:t>
      </w:r>
      <w:r w:rsidR="005A0B05" w:rsidRPr="0093627C">
        <w:rPr>
          <w:rFonts w:ascii="Arial" w:hAnsi="Arial" w:cs="Arial"/>
          <w:sz w:val="24"/>
          <w:szCs w:val="24"/>
        </w:rPr>
        <w:t>16</w:t>
      </w:r>
    </w:p>
    <w:p w:rsidR="00AB4B28" w:rsidRPr="0093627C" w:rsidRDefault="00AB4B28" w:rsidP="003D0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>с. Перлевка</w:t>
      </w:r>
    </w:p>
    <w:p w:rsidR="001E51E0" w:rsidRPr="0093627C" w:rsidRDefault="001E51E0" w:rsidP="003D09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51E0" w:rsidRPr="0093627C" w:rsidRDefault="001E51E0" w:rsidP="003D0996">
      <w:pPr>
        <w:tabs>
          <w:tab w:val="left" w:pos="4678"/>
        </w:tabs>
        <w:spacing w:after="0" w:line="240" w:lineRule="auto"/>
        <w:ind w:right="4677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93627C">
        <w:rPr>
          <w:rFonts w:ascii="Arial" w:hAnsi="Arial" w:cs="Arial"/>
          <w:bCs/>
          <w:kern w:val="28"/>
          <w:sz w:val="24"/>
          <w:szCs w:val="24"/>
        </w:rPr>
        <w:t xml:space="preserve">О проекте решения Совета народных депутатов </w:t>
      </w:r>
      <w:r w:rsidR="00D801E6" w:rsidRPr="0093627C">
        <w:rPr>
          <w:rFonts w:ascii="Arial" w:hAnsi="Arial" w:cs="Arial"/>
          <w:bCs/>
          <w:kern w:val="28"/>
          <w:sz w:val="24"/>
          <w:szCs w:val="24"/>
        </w:rPr>
        <w:t>Перлевского</w:t>
      </w:r>
      <w:r w:rsidRPr="0093627C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r w:rsidR="00D801E6" w:rsidRPr="0093627C">
        <w:rPr>
          <w:rFonts w:ascii="Arial" w:hAnsi="Arial" w:cs="Arial"/>
          <w:bCs/>
          <w:kern w:val="28"/>
          <w:sz w:val="24"/>
          <w:szCs w:val="24"/>
        </w:rPr>
        <w:t>Семилукского</w:t>
      </w:r>
      <w:r w:rsidRPr="0093627C">
        <w:rPr>
          <w:rFonts w:ascii="Arial" w:hAnsi="Arial" w:cs="Arial"/>
          <w:bCs/>
          <w:kern w:val="28"/>
          <w:sz w:val="24"/>
          <w:szCs w:val="24"/>
        </w:rPr>
        <w:t xml:space="preserve"> муниципального района Воронежской области</w:t>
      </w:r>
      <w:r w:rsidR="00183F8C" w:rsidRPr="0093627C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93627C">
        <w:rPr>
          <w:rFonts w:ascii="Arial" w:hAnsi="Arial" w:cs="Arial"/>
          <w:bCs/>
          <w:kern w:val="28"/>
          <w:sz w:val="24"/>
          <w:szCs w:val="24"/>
        </w:rPr>
        <w:t>«О внесении изменений</w:t>
      </w:r>
      <w:r w:rsidR="009D4C0F" w:rsidRPr="0093627C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93627C">
        <w:rPr>
          <w:rFonts w:ascii="Arial" w:hAnsi="Arial" w:cs="Arial"/>
          <w:bCs/>
          <w:kern w:val="28"/>
          <w:sz w:val="24"/>
          <w:szCs w:val="24"/>
        </w:rPr>
        <w:t xml:space="preserve">и дополнений в Устав </w:t>
      </w:r>
      <w:r w:rsidR="00D801E6" w:rsidRPr="0093627C">
        <w:rPr>
          <w:rFonts w:ascii="Arial" w:hAnsi="Arial" w:cs="Arial"/>
          <w:bCs/>
          <w:kern w:val="28"/>
          <w:sz w:val="24"/>
          <w:szCs w:val="24"/>
        </w:rPr>
        <w:t xml:space="preserve">Перлевского </w:t>
      </w:r>
      <w:r w:rsidRPr="0093627C">
        <w:rPr>
          <w:rFonts w:ascii="Arial" w:hAnsi="Arial" w:cs="Arial"/>
          <w:bCs/>
          <w:kern w:val="28"/>
          <w:sz w:val="24"/>
          <w:szCs w:val="24"/>
        </w:rPr>
        <w:t xml:space="preserve">сельского поселения </w:t>
      </w:r>
      <w:r w:rsidR="00D801E6" w:rsidRPr="0093627C">
        <w:rPr>
          <w:rFonts w:ascii="Arial" w:hAnsi="Arial" w:cs="Arial"/>
          <w:bCs/>
          <w:kern w:val="28"/>
          <w:sz w:val="24"/>
          <w:szCs w:val="24"/>
        </w:rPr>
        <w:t xml:space="preserve">Семилукского </w:t>
      </w:r>
      <w:r w:rsidRPr="0093627C">
        <w:rPr>
          <w:rFonts w:ascii="Arial" w:hAnsi="Arial" w:cs="Arial"/>
          <w:bCs/>
          <w:kern w:val="28"/>
          <w:sz w:val="24"/>
          <w:szCs w:val="24"/>
        </w:rPr>
        <w:t>муниципального района Воронежской области</w:t>
      </w:r>
    </w:p>
    <w:p w:rsidR="001E51E0" w:rsidRPr="0093627C" w:rsidRDefault="001E51E0" w:rsidP="003D0996">
      <w:pPr>
        <w:tabs>
          <w:tab w:val="left" w:pos="4678"/>
        </w:tabs>
        <w:spacing w:after="0" w:line="240" w:lineRule="auto"/>
        <w:ind w:right="4677"/>
        <w:jc w:val="both"/>
        <w:rPr>
          <w:rFonts w:ascii="Arial" w:hAnsi="Arial" w:cs="Arial"/>
          <w:b/>
          <w:bCs/>
          <w:kern w:val="28"/>
          <w:sz w:val="24"/>
          <w:szCs w:val="24"/>
        </w:rPr>
      </w:pPr>
    </w:p>
    <w:p w:rsidR="001E51E0" w:rsidRPr="0093627C" w:rsidRDefault="001E51E0" w:rsidP="003D0996">
      <w:pPr>
        <w:spacing w:after="0" w:line="240" w:lineRule="auto"/>
        <w:jc w:val="both"/>
        <w:rPr>
          <w:rFonts w:ascii="Arial" w:hAnsi="Arial" w:cs="Arial"/>
          <w:b/>
          <w:bCs/>
          <w:kern w:val="28"/>
          <w:sz w:val="24"/>
          <w:szCs w:val="24"/>
        </w:rPr>
      </w:pPr>
    </w:p>
    <w:p w:rsidR="001E51E0" w:rsidRPr="0093627C" w:rsidRDefault="001E51E0" w:rsidP="003D0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51E0" w:rsidRPr="0093627C" w:rsidRDefault="002942C0" w:rsidP="003D09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627C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Перлевского сельского поселения Семилукского муниципального района Воронежской области в соответствие с действующим законодательством, Совет народных депутатов Перлевского сельского поселения Семилукского муниципального района</w:t>
      </w:r>
      <w:proofErr w:type="gramEnd"/>
    </w:p>
    <w:p w:rsidR="001E51E0" w:rsidRPr="0093627C" w:rsidRDefault="001E51E0" w:rsidP="003D09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51E0" w:rsidRPr="0093627C" w:rsidRDefault="001E51E0" w:rsidP="003D099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3627C">
        <w:rPr>
          <w:rFonts w:ascii="Arial" w:hAnsi="Arial" w:cs="Arial"/>
          <w:b/>
          <w:sz w:val="24"/>
          <w:szCs w:val="24"/>
        </w:rPr>
        <w:t>р</w:t>
      </w:r>
      <w:proofErr w:type="spellEnd"/>
      <w:proofErr w:type="gramEnd"/>
      <w:r w:rsidRPr="0093627C">
        <w:rPr>
          <w:rFonts w:ascii="Arial" w:hAnsi="Arial" w:cs="Arial"/>
          <w:b/>
          <w:sz w:val="24"/>
          <w:szCs w:val="24"/>
        </w:rPr>
        <w:t xml:space="preserve"> е </w:t>
      </w:r>
      <w:proofErr w:type="spellStart"/>
      <w:r w:rsidRPr="0093627C">
        <w:rPr>
          <w:rFonts w:ascii="Arial" w:hAnsi="Arial" w:cs="Arial"/>
          <w:b/>
          <w:sz w:val="24"/>
          <w:szCs w:val="24"/>
        </w:rPr>
        <w:t>ш</w:t>
      </w:r>
      <w:proofErr w:type="spellEnd"/>
      <w:r w:rsidRPr="0093627C">
        <w:rPr>
          <w:rFonts w:ascii="Arial" w:hAnsi="Arial" w:cs="Arial"/>
          <w:b/>
          <w:sz w:val="24"/>
          <w:szCs w:val="24"/>
        </w:rPr>
        <w:t xml:space="preserve"> и л:</w:t>
      </w:r>
    </w:p>
    <w:p w:rsidR="001E51E0" w:rsidRPr="0093627C" w:rsidRDefault="001E51E0" w:rsidP="003D099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E51E0" w:rsidRPr="0093627C" w:rsidRDefault="001E51E0" w:rsidP="003D09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 xml:space="preserve">1. Принять проект решения «О внесении изменений и дополнений в Устав </w:t>
      </w:r>
      <w:r w:rsidR="00D801E6" w:rsidRPr="0093627C">
        <w:rPr>
          <w:rFonts w:ascii="Arial" w:hAnsi="Arial" w:cs="Arial"/>
          <w:sz w:val="24"/>
          <w:szCs w:val="24"/>
        </w:rPr>
        <w:t xml:space="preserve">Перлевского </w:t>
      </w:r>
      <w:r w:rsidRPr="0093627C">
        <w:rPr>
          <w:rFonts w:ascii="Arial" w:hAnsi="Arial" w:cs="Arial"/>
          <w:sz w:val="24"/>
          <w:szCs w:val="24"/>
        </w:rPr>
        <w:t>сельского</w:t>
      </w:r>
      <w:r w:rsidR="00D801E6" w:rsidRPr="0093627C">
        <w:rPr>
          <w:rFonts w:ascii="Arial" w:hAnsi="Arial" w:cs="Arial"/>
          <w:sz w:val="24"/>
          <w:szCs w:val="24"/>
        </w:rPr>
        <w:t xml:space="preserve"> </w:t>
      </w:r>
      <w:r w:rsidRPr="0093627C">
        <w:rPr>
          <w:rFonts w:ascii="Arial" w:hAnsi="Arial" w:cs="Arial"/>
          <w:sz w:val="24"/>
          <w:szCs w:val="24"/>
        </w:rPr>
        <w:t xml:space="preserve">поселения </w:t>
      </w:r>
      <w:r w:rsidR="00D801E6" w:rsidRPr="0093627C">
        <w:rPr>
          <w:rFonts w:ascii="Arial" w:hAnsi="Arial" w:cs="Arial"/>
          <w:sz w:val="24"/>
          <w:szCs w:val="24"/>
        </w:rPr>
        <w:t xml:space="preserve">Семилукского </w:t>
      </w:r>
      <w:r w:rsidRPr="0093627C">
        <w:rPr>
          <w:rFonts w:ascii="Arial" w:hAnsi="Arial" w:cs="Arial"/>
          <w:sz w:val="24"/>
          <w:szCs w:val="24"/>
        </w:rPr>
        <w:t xml:space="preserve">муниципального района Воронежской области» согласно приложению № 1. </w:t>
      </w:r>
    </w:p>
    <w:p w:rsidR="001E51E0" w:rsidRPr="0093627C" w:rsidRDefault="001E51E0" w:rsidP="003D09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 xml:space="preserve">2. Обнародовать проект решения «О внесении изменений и дополнений в Устав </w:t>
      </w:r>
      <w:r w:rsidR="00D801E6" w:rsidRPr="0093627C">
        <w:rPr>
          <w:rFonts w:ascii="Arial" w:hAnsi="Arial" w:cs="Arial"/>
          <w:sz w:val="24"/>
          <w:szCs w:val="24"/>
        </w:rPr>
        <w:t>Перлевского</w:t>
      </w:r>
      <w:r w:rsidRPr="0093627C">
        <w:rPr>
          <w:rFonts w:ascii="Arial" w:hAnsi="Arial" w:cs="Arial"/>
          <w:sz w:val="24"/>
          <w:szCs w:val="24"/>
        </w:rPr>
        <w:t xml:space="preserve"> сельского поселения </w:t>
      </w:r>
      <w:r w:rsidR="00D801E6" w:rsidRPr="0093627C">
        <w:rPr>
          <w:rFonts w:ascii="Arial" w:hAnsi="Arial" w:cs="Arial"/>
          <w:sz w:val="24"/>
          <w:szCs w:val="24"/>
        </w:rPr>
        <w:t>Семилукского</w:t>
      </w:r>
      <w:r w:rsidRPr="0093627C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на информационных стендах</w:t>
      </w:r>
      <w:r w:rsidRPr="0093627C">
        <w:rPr>
          <w:rFonts w:ascii="Arial" w:hAnsi="Arial" w:cs="Arial"/>
          <w:i/>
          <w:sz w:val="24"/>
          <w:szCs w:val="24"/>
        </w:rPr>
        <w:t xml:space="preserve"> </w:t>
      </w:r>
      <w:r w:rsidR="00F60F81" w:rsidRPr="0093627C">
        <w:rPr>
          <w:rFonts w:ascii="Arial" w:hAnsi="Arial" w:cs="Arial"/>
          <w:sz w:val="24"/>
          <w:szCs w:val="24"/>
        </w:rPr>
        <w:t xml:space="preserve">Перлевского </w:t>
      </w:r>
      <w:r w:rsidRPr="0093627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E51E0" w:rsidRPr="0093627C" w:rsidRDefault="001E51E0" w:rsidP="003D09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lastRenderedPageBreak/>
        <w:t xml:space="preserve">3. Назначить проведение публичных слушаний по проекту решения Совета народных депутатов </w:t>
      </w:r>
      <w:r w:rsidR="00F60F81" w:rsidRPr="0093627C">
        <w:rPr>
          <w:rFonts w:ascii="Arial" w:hAnsi="Arial" w:cs="Arial"/>
          <w:sz w:val="24"/>
          <w:szCs w:val="24"/>
        </w:rPr>
        <w:t xml:space="preserve">Перлевского </w:t>
      </w:r>
      <w:r w:rsidRPr="0093627C">
        <w:rPr>
          <w:rFonts w:ascii="Arial" w:hAnsi="Arial" w:cs="Arial"/>
          <w:sz w:val="24"/>
          <w:szCs w:val="24"/>
        </w:rPr>
        <w:t xml:space="preserve">сельского поселения «О внесении изменений и дополнений в Устав </w:t>
      </w:r>
      <w:r w:rsidR="00F60F81" w:rsidRPr="0093627C">
        <w:rPr>
          <w:rFonts w:ascii="Arial" w:hAnsi="Arial" w:cs="Arial"/>
          <w:sz w:val="24"/>
          <w:szCs w:val="24"/>
        </w:rPr>
        <w:t xml:space="preserve">Перлевского </w:t>
      </w:r>
      <w:r w:rsidRPr="0093627C">
        <w:rPr>
          <w:rFonts w:ascii="Arial" w:hAnsi="Arial" w:cs="Arial"/>
          <w:sz w:val="24"/>
          <w:szCs w:val="24"/>
        </w:rPr>
        <w:t xml:space="preserve">сельского поселения </w:t>
      </w:r>
      <w:r w:rsidR="00F60F81" w:rsidRPr="0093627C">
        <w:rPr>
          <w:rFonts w:ascii="Arial" w:hAnsi="Arial" w:cs="Arial"/>
          <w:sz w:val="24"/>
          <w:szCs w:val="24"/>
        </w:rPr>
        <w:t>Семилукского</w:t>
      </w:r>
      <w:r w:rsidRPr="0093627C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на </w:t>
      </w:r>
      <w:r w:rsidR="009D0987" w:rsidRPr="0093627C">
        <w:rPr>
          <w:rFonts w:ascii="Arial" w:hAnsi="Arial" w:cs="Arial"/>
          <w:sz w:val="24"/>
          <w:szCs w:val="24"/>
        </w:rPr>
        <w:t>0</w:t>
      </w:r>
      <w:r w:rsidR="00EB3424" w:rsidRPr="0093627C">
        <w:rPr>
          <w:rFonts w:ascii="Arial" w:hAnsi="Arial" w:cs="Arial"/>
          <w:sz w:val="24"/>
          <w:szCs w:val="24"/>
        </w:rPr>
        <w:t>7</w:t>
      </w:r>
      <w:r w:rsidR="00F60F81" w:rsidRPr="0093627C">
        <w:rPr>
          <w:rFonts w:ascii="Arial" w:hAnsi="Arial" w:cs="Arial"/>
          <w:sz w:val="24"/>
          <w:szCs w:val="24"/>
        </w:rPr>
        <w:t>.</w:t>
      </w:r>
      <w:r w:rsidR="005A0B05" w:rsidRPr="0093627C">
        <w:rPr>
          <w:rFonts w:ascii="Arial" w:hAnsi="Arial" w:cs="Arial"/>
          <w:sz w:val="24"/>
          <w:szCs w:val="24"/>
        </w:rPr>
        <w:t>12.2020</w:t>
      </w:r>
      <w:r w:rsidRPr="0093627C">
        <w:rPr>
          <w:rFonts w:ascii="Arial" w:hAnsi="Arial" w:cs="Arial"/>
          <w:sz w:val="24"/>
          <w:szCs w:val="24"/>
        </w:rPr>
        <w:t>г. в</w:t>
      </w:r>
      <w:r w:rsidR="00F60F81" w:rsidRPr="0093627C">
        <w:rPr>
          <w:rFonts w:ascii="Arial" w:hAnsi="Arial" w:cs="Arial"/>
          <w:sz w:val="24"/>
          <w:szCs w:val="24"/>
        </w:rPr>
        <w:t xml:space="preserve"> 10-00 часов </w:t>
      </w:r>
      <w:r w:rsidRPr="0093627C">
        <w:rPr>
          <w:rFonts w:ascii="Arial" w:hAnsi="Arial" w:cs="Arial"/>
          <w:sz w:val="24"/>
          <w:szCs w:val="24"/>
        </w:rPr>
        <w:t xml:space="preserve"> в зале администрации </w:t>
      </w:r>
      <w:r w:rsidR="00F60F81" w:rsidRPr="0093627C">
        <w:rPr>
          <w:rFonts w:ascii="Arial" w:hAnsi="Arial" w:cs="Arial"/>
          <w:sz w:val="24"/>
          <w:szCs w:val="24"/>
        </w:rPr>
        <w:t xml:space="preserve">Перлевского </w:t>
      </w:r>
      <w:r w:rsidRPr="0093627C">
        <w:rPr>
          <w:rFonts w:ascii="Arial" w:hAnsi="Arial" w:cs="Arial"/>
          <w:sz w:val="24"/>
          <w:szCs w:val="24"/>
        </w:rPr>
        <w:t xml:space="preserve">сельского поселения по адресу: </w:t>
      </w:r>
      <w:r w:rsidR="00F60F81" w:rsidRPr="0093627C">
        <w:rPr>
          <w:rFonts w:ascii="Arial" w:hAnsi="Arial" w:cs="Arial"/>
          <w:sz w:val="24"/>
          <w:szCs w:val="24"/>
        </w:rPr>
        <w:t xml:space="preserve">Воронежская область, </w:t>
      </w:r>
      <w:proofErr w:type="spellStart"/>
      <w:r w:rsidR="00F60F81" w:rsidRPr="0093627C">
        <w:rPr>
          <w:rFonts w:ascii="Arial" w:hAnsi="Arial" w:cs="Arial"/>
          <w:sz w:val="24"/>
          <w:szCs w:val="24"/>
        </w:rPr>
        <w:t>Семилукский</w:t>
      </w:r>
      <w:proofErr w:type="spellEnd"/>
      <w:r w:rsidR="00F60F81" w:rsidRPr="0093627C">
        <w:rPr>
          <w:rFonts w:ascii="Arial" w:hAnsi="Arial" w:cs="Arial"/>
          <w:sz w:val="24"/>
          <w:szCs w:val="24"/>
        </w:rPr>
        <w:t xml:space="preserve"> район, с. Перлевка, ул. Центральная, д.54</w:t>
      </w:r>
      <w:r w:rsidRPr="0093627C">
        <w:rPr>
          <w:rFonts w:ascii="Arial" w:hAnsi="Arial" w:cs="Arial"/>
          <w:sz w:val="24"/>
          <w:szCs w:val="24"/>
        </w:rPr>
        <w:t xml:space="preserve"> .</w:t>
      </w:r>
    </w:p>
    <w:p w:rsidR="001E51E0" w:rsidRPr="0093627C" w:rsidRDefault="001E51E0" w:rsidP="003D09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 xml:space="preserve"> 4. </w:t>
      </w:r>
      <w:proofErr w:type="gramStart"/>
      <w:r w:rsidRPr="0093627C">
        <w:rPr>
          <w:rFonts w:ascii="Arial" w:hAnsi="Arial" w:cs="Arial"/>
          <w:sz w:val="24"/>
          <w:szCs w:val="24"/>
        </w:rPr>
        <w:t xml:space="preserve">Создать комиссию по подготовке и проведению публичных слушаний по проекту решения «О внесении изменений и дополнений в Устав </w:t>
      </w:r>
      <w:r w:rsidR="00F60F81" w:rsidRPr="0093627C">
        <w:rPr>
          <w:rFonts w:ascii="Arial" w:hAnsi="Arial" w:cs="Arial"/>
          <w:sz w:val="24"/>
          <w:szCs w:val="24"/>
        </w:rPr>
        <w:t>Перлевского</w:t>
      </w:r>
      <w:r w:rsidRPr="0093627C">
        <w:rPr>
          <w:rFonts w:ascii="Arial" w:hAnsi="Arial" w:cs="Arial"/>
          <w:sz w:val="24"/>
          <w:szCs w:val="24"/>
        </w:rPr>
        <w:t xml:space="preserve"> сельского поселения </w:t>
      </w:r>
      <w:r w:rsidR="00F60F81" w:rsidRPr="0093627C">
        <w:rPr>
          <w:rFonts w:ascii="Arial" w:hAnsi="Arial" w:cs="Arial"/>
          <w:sz w:val="24"/>
          <w:szCs w:val="24"/>
        </w:rPr>
        <w:t xml:space="preserve">Семилукского </w:t>
      </w:r>
      <w:r w:rsidRPr="0093627C">
        <w:rPr>
          <w:rFonts w:ascii="Arial" w:hAnsi="Arial" w:cs="Arial"/>
          <w:sz w:val="24"/>
          <w:szCs w:val="24"/>
        </w:rPr>
        <w:t xml:space="preserve">муниципального района Воронежской области», а также обобщению предложений и замечаний граждан по проекту решения «О внесении изменений и дополнений в Устав </w:t>
      </w:r>
      <w:r w:rsidR="00F60F81" w:rsidRPr="0093627C">
        <w:rPr>
          <w:rFonts w:ascii="Arial" w:hAnsi="Arial" w:cs="Arial"/>
          <w:sz w:val="24"/>
          <w:szCs w:val="24"/>
        </w:rPr>
        <w:t>Перлевского</w:t>
      </w:r>
      <w:r w:rsidRPr="0093627C">
        <w:rPr>
          <w:rFonts w:ascii="Arial" w:hAnsi="Arial" w:cs="Arial"/>
          <w:sz w:val="24"/>
          <w:szCs w:val="24"/>
        </w:rPr>
        <w:t xml:space="preserve"> сельского поселения </w:t>
      </w:r>
      <w:r w:rsidR="00F60F81" w:rsidRPr="0093627C">
        <w:rPr>
          <w:rFonts w:ascii="Arial" w:hAnsi="Arial" w:cs="Arial"/>
          <w:sz w:val="24"/>
          <w:szCs w:val="24"/>
        </w:rPr>
        <w:t>Семилукского</w:t>
      </w:r>
      <w:r w:rsidRPr="0093627C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в составе:</w:t>
      </w:r>
      <w:proofErr w:type="gramEnd"/>
    </w:p>
    <w:p w:rsidR="001E51E0" w:rsidRPr="0093627C" w:rsidRDefault="005A0B05" w:rsidP="003D0996">
      <w:pPr>
        <w:pStyle w:val="a6"/>
        <w:spacing w:after="0" w:line="360" w:lineRule="auto"/>
        <w:ind w:left="106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93627C">
        <w:rPr>
          <w:rFonts w:ascii="Arial" w:hAnsi="Arial" w:cs="Arial"/>
          <w:bCs/>
          <w:sz w:val="24"/>
          <w:szCs w:val="24"/>
        </w:rPr>
        <w:t>Стадникова</w:t>
      </w:r>
      <w:proofErr w:type="spellEnd"/>
      <w:r w:rsidRPr="0093627C">
        <w:rPr>
          <w:rFonts w:ascii="Arial" w:hAnsi="Arial" w:cs="Arial"/>
          <w:bCs/>
          <w:sz w:val="24"/>
          <w:szCs w:val="24"/>
        </w:rPr>
        <w:t xml:space="preserve"> И.И.</w:t>
      </w:r>
      <w:r w:rsidR="001E51E0" w:rsidRPr="0093627C">
        <w:rPr>
          <w:rFonts w:ascii="Arial" w:hAnsi="Arial" w:cs="Arial"/>
          <w:bCs/>
          <w:sz w:val="24"/>
          <w:szCs w:val="24"/>
        </w:rPr>
        <w:t xml:space="preserve"> председатель комиссии, </w:t>
      </w:r>
    </w:p>
    <w:p w:rsidR="001E51E0" w:rsidRPr="0093627C" w:rsidRDefault="001E51E0" w:rsidP="003D0996">
      <w:pPr>
        <w:pStyle w:val="a6"/>
        <w:spacing w:after="0" w:line="360" w:lineRule="auto"/>
        <w:ind w:left="1069"/>
        <w:jc w:val="both"/>
        <w:rPr>
          <w:rFonts w:ascii="Arial" w:hAnsi="Arial" w:cs="Arial"/>
          <w:bCs/>
          <w:sz w:val="24"/>
          <w:szCs w:val="24"/>
        </w:rPr>
      </w:pPr>
      <w:r w:rsidRPr="0093627C">
        <w:rPr>
          <w:rFonts w:ascii="Arial" w:hAnsi="Arial" w:cs="Arial"/>
          <w:bCs/>
          <w:sz w:val="24"/>
          <w:szCs w:val="24"/>
        </w:rPr>
        <w:t xml:space="preserve">глава </w:t>
      </w:r>
      <w:r w:rsidR="00F60F81" w:rsidRPr="0093627C">
        <w:rPr>
          <w:rFonts w:ascii="Arial" w:hAnsi="Arial" w:cs="Arial"/>
          <w:bCs/>
          <w:sz w:val="24"/>
          <w:szCs w:val="24"/>
        </w:rPr>
        <w:t>Перлевского</w:t>
      </w:r>
      <w:r w:rsidRPr="0093627C"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1E51E0" w:rsidRPr="0093627C" w:rsidRDefault="001E51E0" w:rsidP="003D0996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627C">
        <w:rPr>
          <w:rFonts w:ascii="Arial" w:hAnsi="Arial" w:cs="Arial"/>
          <w:bCs/>
          <w:sz w:val="24"/>
          <w:szCs w:val="24"/>
        </w:rPr>
        <w:t xml:space="preserve">2) </w:t>
      </w:r>
      <w:r w:rsidR="00F60F81" w:rsidRPr="0093627C">
        <w:rPr>
          <w:rFonts w:ascii="Arial" w:hAnsi="Arial" w:cs="Arial"/>
          <w:bCs/>
          <w:sz w:val="24"/>
          <w:szCs w:val="24"/>
        </w:rPr>
        <w:t>Колесников</w:t>
      </w:r>
      <w:r w:rsidR="00FF122C" w:rsidRPr="0093627C">
        <w:rPr>
          <w:rFonts w:ascii="Arial" w:hAnsi="Arial" w:cs="Arial"/>
          <w:bCs/>
          <w:sz w:val="24"/>
          <w:szCs w:val="24"/>
        </w:rPr>
        <w:t>а</w:t>
      </w:r>
      <w:r w:rsidR="00F60F81" w:rsidRPr="0093627C">
        <w:rPr>
          <w:rFonts w:ascii="Arial" w:hAnsi="Arial" w:cs="Arial"/>
          <w:bCs/>
          <w:sz w:val="24"/>
          <w:szCs w:val="24"/>
        </w:rPr>
        <w:t xml:space="preserve"> </w:t>
      </w:r>
      <w:r w:rsidR="00FF122C" w:rsidRPr="0093627C">
        <w:rPr>
          <w:rFonts w:ascii="Arial" w:hAnsi="Arial" w:cs="Arial"/>
          <w:bCs/>
          <w:sz w:val="24"/>
          <w:szCs w:val="24"/>
        </w:rPr>
        <w:t>Н.Н.</w:t>
      </w:r>
      <w:r w:rsidRPr="0093627C">
        <w:rPr>
          <w:rFonts w:ascii="Arial" w:hAnsi="Arial" w:cs="Arial"/>
          <w:bCs/>
          <w:sz w:val="24"/>
          <w:szCs w:val="24"/>
        </w:rPr>
        <w:t xml:space="preserve"> – секретарь комиссии, </w:t>
      </w:r>
      <w:r w:rsidR="00FF122C" w:rsidRPr="0093627C">
        <w:rPr>
          <w:rFonts w:ascii="Arial" w:hAnsi="Arial" w:cs="Arial"/>
          <w:bCs/>
          <w:sz w:val="24"/>
          <w:szCs w:val="24"/>
        </w:rPr>
        <w:t>инспектор</w:t>
      </w:r>
      <w:r w:rsidR="00F60F81" w:rsidRPr="0093627C">
        <w:rPr>
          <w:rFonts w:ascii="Arial" w:hAnsi="Arial" w:cs="Arial"/>
          <w:bCs/>
          <w:sz w:val="24"/>
          <w:szCs w:val="24"/>
        </w:rPr>
        <w:t xml:space="preserve"> </w:t>
      </w:r>
      <w:r w:rsidRPr="0093627C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F60F81" w:rsidRPr="0093627C">
        <w:rPr>
          <w:rFonts w:ascii="Arial" w:hAnsi="Arial" w:cs="Arial"/>
          <w:bCs/>
          <w:sz w:val="24"/>
          <w:szCs w:val="24"/>
        </w:rPr>
        <w:t xml:space="preserve">Перлевского </w:t>
      </w:r>
      <w:r w:rsidRPr="0093627C"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1E51E0" w:rsidRPr="0093627C" w:rsidRDefault="001E51E0" w:rsidP="003D0996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627C">
        <w:rPr>
          <w:rFonts w:ascii="Arial" w:hAnsi="Arial" w:cs="Arial"/>
          <w:bCs/>
          <w:sz w:val="24"/>
          <w:szCs w:val="24"/>
        </w:rPr>
        <w:t xml:space="preserve">3) </w:t>
      </w:r>
      <w:proofErr w:type="spellStart"/>
      <w:r w:rsidR="005A0B05" w:rsidRPr="0093627C">
        <w:rPr>
          <w:rFonts w:ascii="Arial" w:hAnsi="Arial" w:cs="Arial"/>
          <w:bCs/>
          <w:sz w:val="24"/>
          <w:szCs w:val="24"/>
        </w:rPr>
        <w:t>Гальцев</w:t>
      </w:r>
      <w:proofErr w:type="spellEnd"/>
      <w:r w:rsidR="005A0B05" w:rsidRPr="0093627C">
        <w:rPr>
          <w:rFonts w:ascii="Arial" w:hAnsi="Arial" w:cs="Arial"/>
          <w:bCs/>
          <w:sz w:val="24"/>
          <w:szCs w:val="24"/>
        </w:rPr>
        <w:t xml:space="preserve"> Е.А.</w:t>
      </w:r>
      <w:r w:rsidRPr="0093627C">
        <w:rPr>
          <w:rFonts w:ascii="Arial" w:hAnsi="Arial" w:cs="Arial"/>
          <w:bCs/>
          <w:sz w:val="24"/>
          <w:szCs w:val="24"/>
        </w:rPr>
        <w:t xml:space="preserve"> – член комиссии, депутат Совета народных депутатов </w:t>
      </w:r>
      <w:r w:rsidR="00F60F81" w:rsidRPr="0093627C">
        <w:rPr>
          <w:rFonts w:ascii="Arial" w:hAnsi="Arial" w:cs="Arial"/>
          <w:bCs/>
          <w:sz w:val="24"/>
          <w:szCs w:val="24"/>
        </w:rPr>
        <w:t xml:space="preserve">Перлевского </w:t>
      </w:r>
      <w:r w:rsidRPr="0093627C"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1E51E0" w:rsidRPr="0093627C" w:rsidRDefault="001E51E0" w:rsidP="003D0996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627C">
        <w:rPr>
          <w:rFonts w:ascii="Arial" w:hAnsi="Arial" w:cs="Arial"/>
          <w:bCs/>
          <w:sz w:val="24"/>
          <w:szCs w:val="24"/>
        </w:rPr>
        <w:t xml:space="preserve">4) </w:t>
      </w:r>
      <w:proofErr w:type="spellStart"/>
      <w:r w:rsidR="005A0B05" w:rsidRPr="0093627C">
        <w:rPr>
          <w:rFonts w:ascii="Arial" w:hAnsi="Arial" w:cs="Arial"/>
          <w:bCs/>
          <w:sz w:val="24"/>
          <w:szCs w:val="24"/>
        </w:rPr>
        <w:t>Недомолкин</w:t>
      </w:r>
      <w:proofErr w:type="spellEnd"/>
      <w:r w:rsidR="005A0B05" w:rsidRPr="0093627C">
        <w:rPr>
          <w:rFonts w:ascii="Arial" w:hAnsi="Arial" w:cs="Arial"/>
          <w:bCs/>
          <w:sz w:val="24"/>
          <w:szCs w:val="24"/>
        </w:rPr>
        <w:t xml:space="preserve"> С.А.</w:t>
      </w:r>
      <w:r w:rsidRPr="0093627C">
        <w:rPr>
          <w:rFonts w:ascii="Arial" w:hAnsi="Arial" w:cs="Arial"/>
          <w:bCs/>
          <w:sz w:val="24"/>
          <w:szCs w:val="24"/>
        </w:rPr>
        <w:t xml:space="preserve"> – член комиссии, депутат Совета народных депутатов </w:t>
      </w:r>
      <w:r w:rsidR="00F60F81" w:rsidRPr="0093627C">
        <w:rPr>
          <w:rFonts w:ascii="Arial" w:hAnsi="Arial" w:cs="Arial"/>
          <w:bCs/>
          <w:sz w:val="24"/>
          <w:szCs w:val="24"/>
        </w:rPr>
        <w:t>Перлевского</w:t>
      </w:r>
      <w:r w:rsidRPr="0093627C">
        <w:rPr>
          <w:rFonts w:ascii="Arial" w:hAnsi="Arial" w:cs="Arial"/>
          <w:bCs/>
          <w:sz w:val="24"/>
          <w:szCs w:val="24"/>
        </w:rPr>
        <w:t xml:space="preserve"> сельского поселения; </w:t>
      </w:r>
    </w:p>
    <w:p w:rsidR="001E51E0" w:rsidRPr="0093627C" w:rsidRDefault="00536BCB" w:rsidP="003D09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>5</w:t>
      </w:r>
      <w:r w:rsidR="001E51E0" w:rsidRPr="0093627C">
        <w:rPr>
          <w:rFonts w:ascii="Arial" w:hAnsi="Arial" w:cs="Arial"/>
          <w:sz w:val="24"/>
          <w:szCs w:val="24"/>
        </w:rPr>
        <w:t>. Настоящее решение вступает в силу после его обнародования.</w:t>
      </w:r>
    </w:p>
    <w:p w:rsidR="001E51E0" w:rsidRPr="0093627C" w:rsidRDefault="00536BCB" w:rsidP="003D09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>6</w:t>
      </w:r>
      <w:r w:rsidR="001E51E0" w:rsidRPr="0093627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E51E0" w:rsidRPr="0093627C">
        <w:rPr>
          <w:rFonts w:ascii="Arial" w:hAnsi="Arial" w:cs="Arial"/>
          <w:sz w:val="24"/>
          <w:szCs w:val="24"/>
        </w:rPr>
        <w:t>Контроль за</w:t>
      </w:r>
      <w:proofErr w:type="gramEnd"/>
      <w:r w:rsidR="001E51E0" w:rsidRPr="0093627C">
        <w:rPr>
          <w:rFonts w:ascii="Arial" w:hAnsi="Arial" w:cs="Arial"/>
          <w:sz w:val="24"/>
          <w:szCs w:val="24"/>
        </w:rPr>
        <w:t xml:space="preserve"> исполнением указанного решения оставляю за собой </w:t>
      </w:r>
    </w:p>
    <w:tbl>
      <w:tblPr>
        <w:tblW w:w="5000" w:type="pct"/>
        <w:tblLook w:val="00A0"/>
      </w:tblPr>
      <w:tblGrid>
        <w:gridCol w:w="6552"/>
        <w:gridCol w:w="3019"/>
      </w:tblGrid>
      <w:tr w:rsidR="001E51E0" w:rsidRPr="0093627C" w:rsidTr="00A05BEF">
        <w:tc>
          <w:tcPr>
            <w:tcW w:w="3423" w:type="pct"/>
          </w:tcPr>
          <w:p w:rsidR="001E51E0" w:rsidRPr="0093627C" w:rsidRDefault="001E51E0" w:rsidP="003D0996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pct"/>
          </w:tcPr>
          <w:p w:rsidR="001E51E0" w:rsidRPr="0093627C" w:rsidRDefault="001E51E0" w:rsidP="003D0996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1E0" w:rsidRPr="0093627C" w:rsidTr="00A05BEF">
        <w:tc>
          <w:tcPr>
            <w:tcW w:w="3423" w:type="pct"/>
          </w:tcPr>
          <w:p w:rsidR="00536BCB" w:rsidRPr="0093627C" w:rsidRDefault="001E51E0" w:rsidP="003D0996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7C">
              <w:rPr>
                <w:rFonts w:ascii="Arial" w:hAnsi="Arial" w:cs="Arial"/>
                <w:sz w:val="24"/>
                <w:szCs w:val="24"/>
              </w:rPr>
              <w:br w:type="page"/>
              <w:t xml:space="preserve">Глава </w:t>
            </w:r>
            <w:r w:rsidR="00F60F81" w:rsidRPr="0093627C">
              <w:rPr>
                <w:rFonts w:ascii="Arial" w:hAnsi="Arial" w:cs="Arial"/>
                <w:sz w:val="24"/>
                <w:szCs w:val="24"/>
              </w:rPr>
              <w:t>Перлевского</w:t>
            </w:r>
          </w:p>
          <w:p w:rsidR="001E51E0" w:rsidRPr="0093627C" w:rsidRDefault="00536BCB" w:rsidP="003D0996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7C">
              <w:rPr>
                <w:rFonts w:ascii="Arial" w:hAnsi="Arial" w:cs="Arial"/>
                <w:sz w:val="24"/>
                <w:szCs w:val="24"/>
              </w:rPr>
              <w:t>С</w:t>
            </w:r>
            <w:r w:rsidR="001E51E0" w:rsidRPr="0093627C">
              <w:rPr>
                <w:rFonts w:ascii="Arial" w:hAnsi="Arial" w:cs="Arial"/>
                <w:sz w:val="24"/>
                <w:szCs w:val="24"/>
              </w:rPr>
              <w:t>ельского</w:t>
            </w:r>
            <w:r w:rsidRPr="009362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51E0" w:rsidRPr="0093627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9362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51E0" w:rsidRPr="0093627C" w:rsidRDefault="001E51E0" w:rsidP="003D099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pct"/>
          </w:tcPr>
          <w:p w:rsidR="00AC1738" w:rsidRPr="0093627C" w:rsidRDefault="00AC1738" w:rsidP="003D0996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51E0" w:rsidRPr="0093627C" w:rsidRDefault="005A0B05" w:rsidP="003D0996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627C">
              <w:rPr>
                <w:rFonts w:ascii="Arial" w:hAnsi="Arial" w:cs="Arial"/>
                <w:sz w:val="24"/>
                <w:szCs w:val="24"/>
              </w:rPr>
              <w:t>Стадников</w:t>
            </w:r>
            <w:proofErr w:type="spellEnd"/>
            <w:r w:rsidRPr="0093627C">
              <w:rPr>
                <w:rFonts w:ascii="Arial" w:hAnsi="Arial" w:cs="Arial"/>
                <w:sz w:val="24"/>
                <w:szCs w:val="24"/>
              </w:rPr>
              <w:t xml:space="preserve"> И.И.</w:t>
            </w:r>
          </w:p>
          <w:p w:rsidR="00AC1738" w:rsidRPr="0093627C" w:rsidRDefault="00AC1738" w:rsidP="003D0996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51E0" w:rsidRPr="0093627C" w:rsidRDefault="001E51E0" w:rsidP="003D0996">
      <w:pPr>
        <w:spacing w:after="0" w:line="240" w:lineRule="auto"/>
        <w:ind w:firstLine="5103"/>
        <w:jc w:val="both"/>
        <w:rPr>
          <w:rFonts w:ascii="Arial" w:hAnsi="Arial" w:cs="Arial"/>
          <w:sz w:val="24"/>
          <w:szCs w:val="24"/>
        </w:rPr>
      </w:pPr>
    </w:p>
    <w:p w:rsidR="001E51E0" w:rsidRPr="0093627C" w:rsidRDefault="001E51E0" w:rsidP="003D0996">
      <w:pPr>
        <w:jc w:val="both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br w:type="page"/>
      </w:r>
    </w:p>
    <w:p w:rsidR="001E51E0" w:rsidRPr="0093627C" w:rsidRDefault="001E51E0" w:rsidP="00D94D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842342" w:rsidRPr="0093627C" w:rsidRDefault="00842342" w:rsidP="00D94D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842342" w:rsidRPr="0093627C" w:rsidRDefault="00842342" w:rsidP="00D94D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>Перлевского сельского поселения</w:t>
      </w:r>
    </w:p>
    <w:p w:rsidR="00842342" w:rsidRPr="0093627C" w:rsidRDefault="00842342" w:rsidP="00D94D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 xml:space="preserve">Семилукского муниципального района </w:t>
      </w:r>
    </w:p>
    <w:p w:rsidR="00842342" w:rsidRPr="0093627C" w:rsidRDefault="00842342" w:rsidP="00D94D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842342" w:rsidRPr="0093627C" w:rsidRDefault="00842342" w:rsidP="00D94D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 xml:space="preserve">от </w:t>
      </w:r>
      <w:r w:rsidR="005A0B05" w:rsidRPr="0093627C">
        <w:rPr>
          <w:rFonts w:ascii="Arial" w:hAnsi="Arial" w:cs="Arial"/>
          <w:sz w:val="24"/>
          <w:szCs w:val="24"/>
        </w:rPr>
        <w:t>05</w:t>
      </w:r>
      <w:r w:rsidRPr="0093627C">
        <w:rPr>
          <w:rFonts w:ascii="Arial" w:hAnsi="Arial" w:cs="Arial"/>
          <w:sz w:val="24"/>
          <w:szCs w:val="24"/>
        </w:rPr>
        <w:t>.</w:t>
      </w:r>
      <w:r w:rsidR="005A0B05" w:rsidRPr="0093627C">
        <w:rPr>
          <w:rFonts w:ascii="Arial" w:hAnsi="Arial" w:cs="Arial"/>
          <w:sz w:val="24"/>
          <w:szCs w:val="24"/>
        </w:rPr>
        <w:t>11</w:t>
      </w:r>
      <w:r w:rsidRPr="0093627C">
        <w:rPr>
          <w:rFonts w:ascii="Arial" w:hAnsi="Arial" w:cs="Arial"/>
          <w:sz w:val="24"/>
          <w:szCs w:val="24"/>
        </w:rPr>
        <w:t>.20</w:t>
      </w:r>
      <w:r w:rsidR="005A0B05" w:rsidRPr="0093627C">
        <w:rPr>
          <w:rFonts w:ascii="Arial" w:hAnsi="Arial" w:cs="Arial"/>
          <w:sz w:val="24"/>
          <w:szCs w:val="24"/>
        </w:rPr>
        <w:t>20</w:t>
      </w:r>
      <w:r w:rsidRPr="0093627C">
        <w:rPr>
          <w:rFonts w:ascii="Arial" w:hAnsi="Arial" w:cs="Arial"/>
          <w:sz w:val="24"/>
          <w:szCs w:val="24"/>
        </w:rPr>
        <w:t>г.№</w:t>
      </w:r>
      <w:r w:rsidR="009D0987" w:rsidRPr="0093627C">
        <w:rPr>
          <w:rFonts w:ascii="Arial" w:hAnsi="Arial" w:cs="Arial"/>
          <w:sz w:val="24"/>
          <w:szCs w:val="24"/>
        </w:rPr>
        <w:t>1</w:t>
      </w:r>
      <w:r w:rsidR="00AB4B28" w:rsidRPr="0093627C">
        <w:rPr>
          <w:rFonts w:ascii="Arial" w:hAnsi="Arial" w:cs="Arial"/>
          <w:sz w:val="24"/>
          <w:szCs w:val="24"/>
        </w:rPr>
        <w:t>6</w:t>
      </w:r>
    </w:p>
    <w:p w:rsidR="001E51E0" w:rsidRPr="0093627C" w:rsidRDefault="001E51E0" w:rsidP="003D09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51E0" w:rsidRPr="0093627C" w:rsidRDefault="001E51E0" w:rsidP="00D94DE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>ПРОЕКТ</w:t>
      </w:r>
    </w:p>
    <w:p w:rsidR="001E51E0" w:rsidRPr="0093627C" w:rsidRDefault="001E51E0" w:rsidP="00D94DE6">
      <w:pPr>
        <w:tabs>
          <w:tab w:val="center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1E51E0" w:rsidRPr="0093627C" w:rsidRDefault="00F60F81" w:rsidP="00D94DE6">
      <w:pPr>
        <w:tabs>
          <w:tab w:val="center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ПЕРЛЕВСКОГО</w:t>
      </w:r>
      <w:r w:rsidR="001E51E0" w:rsidRPr="0093627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E51E0" w:rsidRPr="0093627C" w:rsidRDefault="00F60F81" w:rsidP="00D94DE6">
      <w:pPr>
        <w:tabs>
          <w:tab w:val="center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СЕМИЛУКСКОГО</w:t>
      </w:r>
      <w:r w:rsidR="001E51E0" w:rsidRPr="0093627C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1E51E0" w:rsidRPr="0093627C" w:rsidRDefault="001E51E0" w:rsidP="00D94DE6">
      <w:pPr>
        <w:tabs>
          <w:tab w:val="center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E51E0" w:rsidRPr="0093627C" w:rsidRDefault="001E51E0" w:rsidP="00D94D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51E0" w:rsidRPr="0093627C" w:rsidRDefault="001E51E0" w:rsidP="00D94D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РЕШЕНИЕ</w:t>
      </w:r>
    </w:p>
    <w:p w:rsidR="001E51E0" w:rsidRPr="0093627C" w:rsidRDefault="001E51E0" w:rsidP="003D0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51E0" w:rsidRPr="0093627C" w:rsidRDefault="001E51E0" w:rsidP="003D0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 xml:space="preserve">от _____________ </w:t>
      </w:r>
      <w:proofErr w:type="gramStart"/>
      <w:r w:rsidRPr="0093627C">
        <w:rPr>
          <w:rFonts w:ascii="Arial" w:hAnsi="Arial" w:cs="Arial"/>
          <w:sz w:val="24"/>
          <w:szCs w:val="24"/>
        </w:rPr>
        <w:t>г</w:t>
      </w:r>
      <w:proofErr w:type="gramEnd"/>
      <w:r w:rsidRPr="0093627C">
        <w:rPr>
          <w:rFonts w:ascii="Arial" w:hAnsi="Arial" w:cs="Arial"/>
          <w:sz w:val="24"/>
          <w:szCs w:val="24"/>
        </w:rPr>
        <w:t>. №___</w:t>
      </w:r>
    </w:p>
    <w:p w:rsidR="001E51E0" w:rsidRPr="0093627C" w:rsidRDefault="001E51E0" w:rsidP="003D0996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51E0" w:rsidRPr="0093627C" w:rsidRDefault="001E51E0" w:rsidP="003D09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О внесении изменений и дополнений</w:t>
      </w:r>
    </w:p>
    <w:p w:rsidR="001E51E0" w:rsidRPr="0093627C" w:rsidRDefault="001E51E0" w:rsidP="003D09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в Устав</w:t>
      </w:r>
      <w:r w:rsidR="003A1B6F" w:rsidRPr="0093627C">
        <w:rPr>
          <w:rFonts w:ascii="Arial" w:hAnsi="Arial" w:cs="Arial"/>
          <w:b/>
          <w:sz w:val="24"/>
          <w:szCs w:val="24"/>
        </w:rPr>
        <w:t xml:space="preserve"> Перлевского</w:t>
      </w:r>
      <w:r w:rsidRPr="0093627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E51E0" w:rsidRPr="0093627C" w:rsidRDefault="003A1B6F" w:rsidP="003D09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Семилукского</w:t>
      </w:r>
      <w:r w:rsidR="001E51E0" w:rsidRPr="0093627C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1E51E0" w:rsidRPr="0093627C" w:rsidRDefault="001E51E0" w:rsidP="003D09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E51E0" w:rsidRPr="0093627C" w:rsidRDefault="001E51E0" w:rsidP="003D0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7F57" w:rsidRPr="0093627C" w:rsidRDefault="004E7F57" w:rsidP="003D0996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627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Перлевского сельского поселения Семилукского муниципального района Воронежской области в соответствие с действующим законодательством, Совет народных депутатов Перлевского сельского поселения Семилукского муниципального района </w:t>
      </w:r>
      <w:proofErr w:type="gramEnd"/>
    </w:p>
    <w:p w:rsidR="001E51E0" w:rsidRPr="0093627C" w:rsidRDefault="001E51E0" w:rsidP="003D099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627C">
        <w:rPr>
          <w:rFonts w:ascii="Arial" w:hAnsi="Arial" w:cs="Arial"/>
          <w:b/>
          <w:sz w:val="24"/>
          <w:szCs w:val="24"/>
        </w:rPr>
        <w:t>РЕШИЛ:</w:t>
      </w:r>
    </w:p>
    <w:p w:rsidR="001E51E0" w:rsidRPr="0093627C" w:rsidRDefault="001E51E0" w:rsidP="003D09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 xml:space="preserve">1. Внести изменения и дополнения в Устав </w:t>
      </w:r>
      <w:r w:rsidR="003A1B6F" w:rsidRPr="0093627C">
        <w:rPr>
          <w:rFonts w:ascii="Arial" w:hAnsi="Arial" w:cs="Arial"/>
          <w:sz w:val="24"/>
          <w:szCs w:val="24"/>
        </w:rPr>
        <w:t>Перлевского</w:t>
      </w:r>
      <w:r w:rsidRPr="0093627C">
        <w:rPr>
          <w:rFonts w:ascii="Arial" w:hAnsi="Arial" w:cs="Arial"/>
          <w:sz w:val="24"/>
          <w:szCs w:val="24"/>
        </w:rPr>
        <w:t xml:space="preserve"> сельского поселения </w:t>
      </w:r>
      <w:r w:rsidR="003A1B6F" w:rsidRPr="0093627C">
        <w:rPr>
          <w:rFonts w:ascii="Arial" w:hAnsi="Arial" w:cs="Arial"/>
          <w:sz w:val="24"/>
          <w:szCs w:val="24"/>
        </w:rPr>
        <w:t>Семилукского</w:t>
      </w:r>
      <w:r w:rsidRPr="0093627C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согласно приложению. </w:t>
      </w:r>
    </w:p>
    <w:p w:rsidR="001E51E0" w:rsidRPr="0093627C" w:rsidRDefault="001E51E0" w:rsidP="003D09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1E51E0" w:rsidRPr="0093627C" w:rsidRDefault="001E51E0" w:rsidP="003D09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>3. Обнародовать настоящее решение после его государственной регистрации.</w:t>
      </w:r>
    </w:p>
    <w:p w:rsidR="001E51E0" w:rsidRPr="0093627C" w:rsidRDefault="001E51E0" w:rsidP="003D09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7C">
        <w:rPr>
          <w:rFonts w:ascii="Arial" w:hAnsi="Arial" w:cs="Arial"/>
          <w:sz w:val="24"/>
          <w:szCs w:val="24"/>
        </w:rPr>
        <w:t xml:space="preserve">4. Настоящее решение вступает в силу после его официального </w:t>
      </w:r>
      <w:r w:rsidR="003A1B6F" w:rsidRPr="0093627C">
        <w:rPr>
          <w:rFonts w:ascii="Arial" w:hAnsi="Arial" w:cs="Arial"/>
          <w:sz w:val="24"/>
          <w:szCs w:val="24"/>
        </w:rPr>
        <w:t>обнародования</w:t>
      </w:r>
      <w:r w:rsidRPr="0093627C">
        <w:rPr>
          <w:rFonts w:ascii="Arial" w:hAnsi="Arial" w:cs="Arial"/>
          <w:sz w:val="24"/>
          <w:szCs w:val="24"/>
        </w:rPr>
        <w:t>.</w:t>
      </w:r>
    </w:p>
    <w:p w:rsidR="001E51E0" w:rsidRPr="0093627C" w:rsidRDefault="001E51E0" w:rsidP="003D0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320" w:type="dxa"/>
        <w:tblLook w:val="00A0"/>
      </w:tblPr>
      <w:tblGrid>
        <w:gridCol w:w="8487"/>
        <w:gridCol w:w="1388"/>
        <w:gridCol w:w="206"/>
        <w:gridCol w:w="17"/>
        <w:gridCol w:w="222"/>
      </w:tblGrid>
      <w:tr w:rsidR="001E51E0" w:rsidRPr="0093627C" w:rsidTr="003D0996">
        <w:trPr>
          <w:trHeight w:val="784"/>
        </w:trPr>
        <w:tc>
          <w:tcPr>
            <w:tcW w:w="9875" w:type="dxa"/>
            <w:gridSpan w:val="2"/>
          </w:tcPr>
          <w:tbl>
            <w:tblPr>
              <w:tblW w:w="9657" w:type="dxa"/>
              <w:tblInd w:w="2" w:type="dxa"/>
              <w:tblLook w:val="00A0"/>
            </w:tblPr>
            <w:tblGrid>
              <w:gridCol w:w="9231"/>
              <w:gridCol w:w="426"/>
            </w:tblGrid>
            <w:tr w:rsidR="001E51E0" w:rsidRPr="0093627C" w:rsidTr="00905A3A">
              <w:trPr>
                <w:trHeight w:val="188"/>
              </w:trPr>
              <w:tc>
                <w:tcPr>
                  <w:tcW w:w="9231" w:type="dxa"/>
                </w:tcPr>
                <w:p w:rsidR="001E51E0" w:rsidRPr="0093627C" w:rsidRDefault="001E51E0" w:rsidP="003D0996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</w:tcPr>
                <w:p w:rsidR="001E51E0" w:rsidRPr="0093627C" w:rsidRDefault="001E51E0" w:rsidP="003D0996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E51E0" w:rsidRPr="0093627C" w:rsidTr="00905A3A">
              <w:trPr>
                <w:trHeight w:val="598"/>
              </w:trPr>
              <w:tc>
                <w:tcPr>
                  <w:tcW w:w="9231" w:type="dxa"/>
                </w:tcPr>
                <w:p w:rsidR="003A1B6F" w:rsidRPr="0093627C" w:rsidRDefault="001E51E0" w:rsidP="003D0996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93627C">
                    <w:rPr>
                      <w:rFonts w:ascii="Arial" w:hAnsi="Arial" w:cs="Arial"/>
                    </w:rPr>
                    <w:t xml:space="preserve">Глава </w:t>
                  </w:r>
                  <w:r w:rsidR="003A1B6F" w:rsidRPr="0093627C">
                    <w:rPr>
                      <w:rFonts w:ascii="Arial" w:hAnsi="Arial" w:cs="Arial"/>
                    </w:rPr>
                    <w:t>Перлевского</w:t>
                  </w:r>
                  <w:r w:rsidRPr="0093627C">
                    <w:rPr>
                      <w:rFonts w:ascii="Arial" w:hAnsi="Arial" w:cs="Arial"/>
                    </w:rPr>
                    <w:t xml:space="preserve"> </w:t>
                  </w:r>
                </w:p>
                <w:p w:rsidR="001E51E0" w:rsidRPr="0093627C" w:rsidRDefault="001E51E0" w:rsidP="00D94DE6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93627C">
                    <w:rPr>
                      <w:rFonts w:ascii="Arial" w:hAnsi="Arial" w:cs="Arial"/>
                    </w:rPr>
                    <w:t xml:space="preserve">сельского поселения </w:t>
                  </w:r>
                  <w:r w:rsidR="003A1B6F" w:rsidRPr="0093627C">
                    <w:rPr>
                      <w:rFonts w:ascii="Arial" w:hAnsi="Arial" w:cs="Arial"/>
                    </w:rPr>
                    <w:t xml:space="preserve">                                          </w:t>
                  </w:r>
                </w:p>
              </w:tc>
              <w:tc>
                <w:tcPr>
                  <w:tcW w:w="426" w:type="dxa"/>
                </w:tcPr>
                <w:p w:rsidR="001E51E0" w:rsidRPr="0093627C" w:rsidRDefault="001E51E0" w:rsidP="003D0996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E51E0" w:rsidRPr="0093627C" w:rsidRDefault="001E51E0" w:rsidP="003D09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dxa"/>
            <w:gridSpan w:val="2"/>
          </w:tcPr>
          <w:p w:rsidR="001E51E0" w:rsidRPr="0093627C" w:rsidRDefault="001E51E0" w:rsidP="003D09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1E51E0" w:rsidRPr="0093627C" w:rsidRDefault="001E51E0" w:rsidP="003D09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1E0" w:rsidRPr="0093627C" w:rsidTr="003D0996">
        <w:trPr>
          <w:trHeight w:val="179"/>
        </w:trPr>
        <w:tc>
          <w:tcPr>
            <w:tcW w:w="8487" w:type="dxa"/>
          </w:tcPr>
          <w:p w:rsidR="001E51E0" w:rsidRPr="0093627C" w:rsidRDefault="001E51E0" w:rsidP="003D09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:rsidR="001E51E0" w:rsidRPr="0093627C" w:rsidRDefault="001E51E0" w:rsidP="003D09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2"/>
          </w:tcPr>
          <w:p w:rsidR="001E51E0" w:rsidRPr="0093627C" w:rsidRDefault="001E51E0" w:rsidP="003D09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996" w:rsidRPr="0093627C" w:rsidRDefault="003D0996" w:rsidP="003D0996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93627C">
        <w:rPr>
          <w:rFonts w:ascii="Times New Roman" w:hAnsi="Times New Roman"/>
          <w:b/>
          <w:sz w:val="28"/>
          <w:szCs w:val="28"/>
          <w:u w:val="single"/>
        </w:rPr>
        <w:t xml:space="preserve">Проект </w:t>
      </w:r>
    </w:p>
    <w:p w:rsidR="003D0996" w:rsidRPr="0093627C" w:rsidRDefault="003D0996" w:rsidP="003D0996">
      <w:pPr>
        <w:jc w:val="both"/>
        <w:rPr>
          <w:rFonts w:ascii="Times New Roman" w:hAnsi="Times New Roman"/>
          <w:sz w:val="28"/>
          <w:szCs w:val="28"/>
        </w:rPr>
      </w:pPr>
    </w:p>
    <w:p w:rsidR="003D0996" w:rsidRPr="0093627C" w:rsidRDefault="003D0996" w:rsidP="003D0996">
      <w:pPr>
        <w:ind w:left="4820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 xml:space="preserve">Приложение </w:t>
      </w:r>
    </w:p>
    <w:p w:rsidR="003D0996" w:rsidRPr="0093627C" w:rsidRDefault="003D0996" w:rsidP="003D0996">
      <w:pPr>
        <w:ind w:left="4820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>к решению Совета народных депутатов Перлевского сельского поселения от 05.11.2020года № 16</w:t>
      </w:r>
    </w:p>
    <w:p w:rsidR="003D0996" w:rsidRPr="0093627C" w:rsidRDefault="003D0996" w:rsidP="003D09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996" w:rsidRPr="0093627C" w:rsidRDefault="003D0996" w:rsidP="0093627C">
      <w:pPr>
        <w:jc w:val="center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>ИЗМЕНЕНИЯ И ДОПОЛНЕНИЯ В УСТАВ ПЕРЛЕВСКОГО СЕЛЬСКОГО ПОСЕЛЕНИЯ СЕМИЛУКСКОГО  МУНИЦИПАЛЬНОГО РАЙОНА ВОРОНЕЖСКОЙ ОБЛАСТИ</w:t>
      </w:r>
    </w:p>
    <w:p w:rsidR="003D0996" w:rsidRPr="0093627C" w:rsidRDefault="003D0996" w:rsidP="003D0996">
      <w:pPr>
        <w:jc w:val="both"/>
        <w:rPr>
          <w:rFonts w:ascii="Times New Roman" w:hAnsi="Times New Roman"/>
          <w:sz w:val="28"/>
          <w:szCs w:val="28"/>
        </w:rPr>
      </w:pPr>
    </w:p>
    <w:p w:rsidR="0093627C" w:rsidRPr="0093627C" w:rsidRDefault="0093627C" w:rsidP="0093627C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3627C">
        <w:rPr>
          <w:rFonts w:ascii="Times New Roman" w:hAnsi="Times New Roman"/>
          <w:b/>
          <w:sz w:val="28"/>
          <w:szCs w:val="28"/>
        </w:rPr>
        <w:t>В статье 9 пункт 19 изложить в следующей редакции:</w:t>
      </w:r>
    </w:p>
    <w:p w:rsidR="0093627C" w:rsidRPr="0093627C" w:rsidRDefault="0093627C" w:rsidP="0093627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3627C">
        <w:rPr>
          <w:rFonts w:ascii="Times New Roman" w:hAnsi="Times New Roman"/>
          <w:sz w:val="28"/>
          <w:szCs w:val="28"/>
        </w:rPr>
        <w:t>«19)</w:t>
      </w:r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утверждение генеральных планов поселения,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8" w:history="1">
        <w:r w:rsidRPr="0093627C">
          <w:rPr>
            <w:rFonts w:ascii="Times New Roman" w:eastAsiaTheme="minorHAnsi" w:hAnsi="Times New Roman"/>
            <w:sz w:val="28"/>
            <w:szCs w:val="28"/>
            <w:lang w:eastAsia="en-US"/>
          </w:rPr>
          <w:t>плана</w:t>
        </w:r>
      </w:hyperlink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9" w:history="1">
        <w:r w:rsidRPr="0093627C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</w:t>
      </w:r>
      <w:proofErr w:type="gramEnd"/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10" w:history="1">
        <w:r w:rsidRPr="0093627C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1" w:history="1">
        <w:r w:rsidRPr="0093627C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уведомлении</w:t>
        </w:r>
      </w:hyperlink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</w:t>
      </w:r>
      <w:proofErr w:type="gramEnd"/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2" w:history="1">
        <w:r w:rsidRPr="0093627C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уведомлении</w:t>
        </w:r>
      </w:hyperlink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</w:t>
      </w:r>
      <w:proofErr w:type="gramEnd"/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3" w:history="1">
        <w:r w:rsidRPr="0093627C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</w:t>
      </w:r>
      <w:proofErr w:type="gramEnd"/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капитального строительства, установленными </w:t>
      </w:r>
      <w:hyperlink r:id="rId14" w:history="1">
        <w:r w:rsidRPr="0093627C">
          <w:rPr>
            <w:rFonts w:ascii="Times New Roman" w:eastAsiaTheme="minorHAnsi" w:hAnsi="Times New Roman"/>
            <w:sz w:val="28"/>
            <w:szCs w:val="28"/>
            <w:lang w:eastAsia="en-US"/>
          </w:rPr>
          <w:t>правилами</w:t>
        </w:r>
      </w:hyperlink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землепользования и застройки, </w:t>
      </w:r>
      <w:hyperlink r:id="rId15" w:history="1">
        <w:r w:rsidRPr="0093627C">
          <w:rPr>
            <w:rFonts w:ascii="Times New Roman" w:eastAsiaTheme="minorHAnsi" w:hAnsi="Times New Roman"/>
            <w:sz w:val="28"/>
            <w:szCs w:val="28"/>
            <w:lang w:eastAsia="en-US"/>
          </w:rPr>
          <w:t>документацией</w:t>
        </w:r>
      </w:hyperlink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6" w:history="1">
        <w:r w:rsidRPr="0093627C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93627C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Федерации.».</w:t>
      </w:r>
      <w:proofErr w:type="gramEnd"/>
    </w:p>
    <w:p w:rsidR="0093627C" w:rsidRPr="0093627C" w:rsidRDefault="0093627C" w:rsidP="0093627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3627C" w:rsidRPr="0093627C" w:rsidRDefault="0093627C" w:rsidP="0093627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7C">
        <w:rPr>
          <w:rFonts w:ascii="Times New Roman" w:hAnsi="Times New Roman" w:cs="Times New Roman"/>
          <w:b/>
          <w:sz w:val="28"/>
          <w:szCs w:val="28"/>
        </w:rPr>
        <w:t>2. Часть 1 статьи 10:</w:t>
      </w:r>
    </w:p>
    <w:p w:rsidR="0093627C" w:rsidRPr="0093627C" w:rsidRDefault="0093627C" w:rsidP="00936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27C">
        <w:rPr>
          <w:rFonts w:ascii="Times New Roman" w:hAnsi="Times New Roman" w:cs="Times New Roman"/>
          <w:sz w:val="28"/>
          <w:szCs w:val="28"/>
        </w:rPr>
        <w:t>2.1. Дополнить пунктом 16 следующего содержания:</w:t>
      </w:r>
    </w:p>
    <w:p w:rsidR="0093627C" w:rsidRPr="0093627C" w:rsidRDefault="0093627C" w:rsidP="00936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27C">
        <w:rPr>
          <w:rFonts w:ascii="Times New Roman" w:hAnsi="Times New Roman" w:cs="Times New Roman"/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</w:t>
      </w:r>
      <w:proofErr w:type="gramStart"/>
      <w:r w:rsidRPr="0093627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3627C">
        <w:rPr>
          <w:rFonts w:ascii="Times New Roman" w:hAnsi="Times New Roman" w:cs="Times New Roman"/>
          <w:sz w:val="28"/>
          <w:szCs w:val="28"/>
        </w:rPr>
        <w:t>.</w:t>
      </w:r>
    </w:p>
    <w:p w:rsidR="0093627C" w:rsidRPr="0093627C" w:rsidRDefault="0093627C" w:rsidP="00936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27C">
        <w:rPr>
          <w:rFonts w:ascii="Times New Roman" w:hAnsi="Times New Roman" w:cs="Times New Roman"/>
          <w:sz w:val="28"/>
          <w:szCs w:val="28"/>
        </w:rPr>
        <w:t>2.2. Дополнить пунктом 17 следующего содержания:</w:t>
      </w:r>
    </w:p>
    <w:p w:rsidR="0093627C" w:rsidRPr="0093627C" w:rsidRDefault="0093627C" w:rsidP="00936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27C">
        <w:rPr>
          <w:rFonts w:ascii="Times New Roman" w:hAnsi="Times New Roman" w:cs="Times New Roman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93627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3627C" w:rsidRPr="0093627C" w:rsidRDefault="0093627C" w:rsidP="00936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7C" w:rsidRPr="0093627C" w:rsidRDefault="0093627C" w:rsidP="0093627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7C">
        <w:rPr>
          <w:rFonts w:ascii="Times New Roman" w:hAnsi="Times New Roman" w:cs="Times New Roman"/>
          <w:b/>
          <w:sz w:val="28"/>
          <w:szCs w:val="28"/>
        </w:rPr>
        <w:t>3. Статью 19 изложить в следующей редакции:</w:t>
      </w:r>
    </w:p>
    <w:p w:rsidR="0093627C" w:rsidRPr="0093627C" w:rsidRDefault="0093627C" w:rsidP="0093627C">
      <w:pPr>
        <w:shd w:val="clear" w:color="auto" w:fill="FFFFFF"/>
        <w:spacing w:before="283"/>
        <w:ind w:firstLine="709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>«</w:t>
      </w:r>
      <w:r w:rsidRPr="0093627C">
        <w:rPr>
          <w:rFonts w:ascii="Times New Roman" w:hAnsi="Times New Roman"/>
          <w:b/>
          <w:bCs/>
          <w:sz w:val="28"/>
          <w:szCs w:val="28"/>
        </w:rPr>
        <w:t>Статья 19. Публичные слушания, общественные обсуждения</w:t>
      </w:r>
    </w:p>
    <w:p w:rsidR="0093627C" w:rsidRPr="0093627C" w:rsidRDefault="0093627C" w:rsidP="0093627C">
      <w:pPr>
        <w:numPr>
          <w:ilvl w:val="0"/>
          <w:numId w:val="5"/>
        </w:numPr>
        <w:shd w:val="clear" w:color="auto" w:fill="FFFFFF"/>
        <w:tabs>
          <w:tab w:val="left" w:pos="960"/>
        </w:tabs>
        <w:spacing w:before="264" w:after="0" w:line="240" w:lineRule="auto"/>
        <w:ind w:firstLine="709"/>
        <w:jc w:val="both"/>
        <w:rPr>
          <w:rFonts w:ascii="Times New Roman" w:hAnsi="Times New Roman"/>
          <w:spacing w:val="-23"/>
          <w:sz w:val="28"/>
          <w:szCs w:val="28"/>
        </w:rPr>
      </w:pPr>
      <w:r w:rsidRPr="0093627C">
        <w:rPr>
          <w:rFonts w:ascii="Times New Roman" w:hAnsi="Times New Roman"/>
          <w:spacing w:val="-1"/>
          <w:sz w:val="28"/>
          <w:szCs w:val="28"/>
        </w:rPr>
        <w:t xml:space="preserve">Для обсуждения проектов муниципальных правовых актов по вопросам местного </w:t>
      </w:r>
      <w:r w:rsidRPr="0093627C">
        <w:rPr>
          <w:rFonts w:ascii="Times New Roman" w:hAnsi="Times New Roman"/>
          <w:sz w:val="28"/>
          <w:szCs w:val="28"/>
        </w:rPr>
        <w:t>значения с участием жителей Перлевского сельского поселения Советом народных депутатов Перлевского сельского поселения, главой Перлевского сельского поселения могут проводиться публичные слушания.</w:t>
      </w:r>
    </w:p>
    <w:p w:rsidR="0093627C" w:rsidRPr="0093627C" w:rsidRDefault="0093627C" w:rsidP="0093627C">
      <w:pPr>
        <w:numPr>
          <w:ilvl w:val="0"/>
          <w:numId w:val="5"/>
        </w:num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93627C">
        <w:rPr>
          <w:rFonts w:ascii="Times New Roman" w:hAnsi="Times New Roman"/>
          <w:spacing w:val="-1"/>
          <w:sz w:val="28"/>
          <w:szCs w:val="28"/>
        </w:rPr>
        <w:lastRenderedPageBreak/>
        <w:t xml:space="preserve">Публичные слушания проводятся по инициативе населения, Совета народных депутатов Перлевского сельского поселения, главы Перлевского  сельского </w:t>
      </w:r>
      <w:r w:rsidRPr="0093627C">
        <w:rPr>
          <w:rFonts w:ascii="Times New Roman" w:hAnsi="Times New Roman"/>
          <w:sz w:val="28"/>
          <w:szCs w:val="28"/>
        </w:rPr>
        <w:t>поселения или главы администрации Перлевского сельского поселения осуществляющего свои полномочия на основе контракта.</w:t>
      </w:r>
    </w:p>
    <w:p w:rsidR="0093627C" w:rsidRPr="0093627C" w:rsidRDefault="0093627C" w:rsidP="0093627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 xml:space="preserve">Публичные слушания, проводимые по инициативе населения или Совета народных депутатов Перлевского сельского поселения, назначаются Советом народных </w:t>
      </w:r>
      <w:r w:rsidRPr="0093627C">
        <w:rPr>
          <w:rFonts w:ascii="Times New Roman" w:hAnsi="Times New Roman"/>
          <w:spacing w:val="-1"/>
          <w:sz w:val="28"/>
          <w:szCs w:val="28"/>
        </w:rPr>
        <w:t xml:space="preserve">депутатов Перлевского сельского поселения, а по инициативе главы Перлевского </w:t>
      </w:r>
      <w:r w:rsidRPr="0093627C">
        <w:rPr>
          <w:rFonts w:ascii="Times New Roman" w:hAnsi="Times New Roman"/>
          <w:sz w:val="28"/>
          <w:szCs w:val="28"/>
        </w:rPr>
        <w:t>сельского поселения или главы администрации Перлевского сельского поселения осуществляющего свои полномочия на основе контракта – главой Перлевского сельского поселения.</w:t>
      </w:r>
    </w:p>
    <w:p w:rsidR="0093627C" w:rsidRPr="0093627C" w:rsidRDefault="0093627C" w:rsidP="0093627C">
      <w:pPr>
        <w:shd w:val="clear" w:color="auto" w:fill="FFFFFF"/>
        <w:tabs>
          <w:tab w:val="left" w:pos="9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pacing w:val="-16"/>
          <w:sz w:val="28"/>
          <w:szCs w:val="28"/>
        </w:rPr>
        <w:t>3.</w:t>
      </w:r>
      <w:r w:rsidRPr="0093627C">
        <w:rPr>
          <w:rFonts w:ascii="Times New Roman" w:hAnsi="Times New Roman"/>
          <w:sz w:val="28"/>
          <w:szCs w:val="28"/>
        </w:rPr>
        <w:tab/>
      </w:r>
      <w:r w:rsidRPr="0093627C">
        <w:rPr>
          <w:rFonts w:ascii="Times New Roman" w:hAnsi="Times New Roman"/>
          <w:spacing w:val="-1"/>
          <w:sz w:val="28"/>
          <w:szCs w:val="28"/>
        </w:rPr>
        <w:t>На публичные слушания должны выноситься:</w:t>
      </w:r>
    </w:p>
    <w:p w:rsidR="0093627C" w:rsidRPr="0093627C" w:rsidRDefault="0093627C" w:rsidP="0093627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627C">
        <w:rPr>
          <w:rFonts w:ascii="Times New Roman" w:hAnsi="Times New Roman"/>
          <w:sz w:val="28"/>
          <w:szCs w:val="28"/>
        </w:rPr>
        <w:t xml:space="preserve">1) проект устава Перлевского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Перлевского  сельского поселения Семилукского муниципального района Воронежской области вносятся изменения в форме точного воспроизведения положений Конституции Российской Федерации, федеральных </w:t>
      </w:r>
      <w:r w:rsidRPr="0093627C">
        <w:rPr>
          <w:rFonts w:ascii="Times New Roman" w:hAnsi="Times New Roman"/>
          <w:spacing w:val="-1"/>
          <w:sz w:val="28"/>
          <w:szCs w:val="28"/>
        </w:rPr>
        <w:t xml:space="preserve">законов, Устава Воронежской области или законов Воронежской области в целях приведения </w:t>
      </w:r>
      <w:r w:rsidRPr="0093627C">
        <w:rPr>
          <w:rFonts w:ascii="Times New Roman" w:hAnsi="Times New Roman"/>
          <w:sz w:val="28"/>
          <w:szCs w:val="28"/>
        </w:rPr>
        <w:t>данного устава в соответствие</w:t>
      </w:r>
      <w:proofErr w:type="gramEnd"/>
      <w:r w:rsidRPr="0093627C">
        <w:rPr>
          <w:rFonts w:ascii="Times New Roman" w:hAnsi="Times New Roman"/>
          <w:sz w:val="28"/>
          <w:szCs w:val="28"/>
        </w:rPr>
        <w:t xml:space="preserve"> с этими нормативными правовыми актами;</w:t>
      </w:r>
    </w:p>
    <w:p w:rsidR="0093627C" w:rsidRPr="0093627C" w:rsidRDefault="0093627C" w:rsidP="0093627C">
      <w:pPr>
        <w:numPr>
          <w:ilvl w:val="0"/>
          <w:numId w:val="6"/>
        </w:num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93627C">
        <w:rPr>
          <w:rFonts w:ascii="Times New Roman" w:hAnsi="Times New Roman"/>
          <w:spacing w:val="-1"/>
          <w:sz w:val="28"/>
          <w:szCs w:val="28"/>
        </w:rPr>
        <w:t xml:space="preserve">проект местного бюджета Перлевского сельского поселения и отчет о его </w:t>
      </w:r>
      <w:r w:rsidRPr="0093627C">
        <w:rPr>
          <w:rFonts w:ascii="Times New Roman" w:hAnsi="Times New Roman"/>
          <w:sz w:val="28"/>
          <w:szCs w:val="28"/>
        </w:rPr>
        <w:t>исполнении;</w:t>
      </w:r>
    </w:p>
    <w:p w:rsidR="0093627C" w:rsidRPr="0093627C" w:rsidRDefault="0093627C" w:rsidP="0093627C">
      <w:pPr>
        <w:numPr>
          <w:ilvl w:val="0"/>
          <w:numId w:val="6"/>
        </w:num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93627C">
        <w:rPr>
          <w:rFonts w:ascii="Times New Roman" w:hAnsi="Times New Roman"/>
          <w:spacing w:val="-1"/>
          <w:sz w:val="28"/>
          <w:szCs w:val="28"/>
        </w:rPr>
        <w:t>прое</w:t>
      </w:r>
      <w:proofErr w:type="gramStart"/>
      <w:r w:rsidRPr="0093627C">
        <w:rPr>
          <w:rFonts w:ascii="Times New Roman" w:hAnsi="Times New Roman"/>
          <w:spacing w:val="-1"/>
          <w:sz w:val="28"/>
          <w:szCs w:val="28"/>
        </w:rPr>
        <w:t>кт стр</w:t>
      </w:r>
      <w:proofErr w:type="gramEnd"/>
      <w:r w:rsidRPr="0093627C">
        <w:rPr>
          <w:rFonts w:ascii="Times New Roman" w:hAnsi="Times New Roman"/>
          <w:spacing w:val="-1"/>
          <w:sz w:val="28"/>
          <w:szCs w:val="28"/>
        </w:rPr>
        <w:t xml:space="preserve">атегии социально-экономического развития Перлевского сельского </w:t>
      </w:r>
      <w:r w:rsidRPr="0093627C">
        <w:rPr>
          <w:rFonts w:ascii="Times New Roman" w:hAnsi="Times New Roman"/>
          <w:sz w:val="28"/>
          <w:szCs w:val="28"/>
        </w:rPr>
        <w:t>поселения;</w:t>
      </w:r>
    </w:p>
    <w:p w:rsidR="0093627C" w:rsidRPr="0093627C" w:rsidRDefault="0093627C" w:rsidP="0093627C">
      <w:pPr>
        <w:numPr>
          <w:ilvl w:val="0"/>
          <w:numId w:val="6"/>
        </w:num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 xml:space="preserve">вопросы о преобразовании Перлевского сельского поселения, за </w:t>
      </w:r>
      <w:r w:rsidRPr="0093627C">
        <w:rPr>
          <w:rFonts w:ascii="Times New Roman" w:hAnsi="Times New Roman"/>
          <w:spacing w:val="-1"/>
          <w:sz w:val="28"/>
          <w:szCs w:val="28"/>
        </w:rPr>
        <w:t xml:space="preserve">исключением случаев, если в соответствии со статьей 13 Федерального закона от 06.10.2003 </w:t>
      </w:r>
      <w:r w:rsidRPr="0093627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для преобразования Перлевского сельского поселения требуется получение согласия населения Перлевского сельского поселения, выраженного путем голосования либо на сходах граждан.</w:t>
      </w:r>
      <w:bookmarkStart w:id="0" w:name="_GoBack"/>
      <w:bookmarkEnd w:id="0"/>
    </w:p>
    <w:p w:rsidR="0093627C" w:rsidRPr="0093627C" w:rsidRDefault="0093627C" w:rsidP="0093627C">
      <w:pPr>
        <w:numPr>
          <w:ilvl w:val="0"/>
          <w:numId w:val="7"/>
        </w:num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proofErr w:type="gramStart"/>
      <w:r w:rsidRPr="0093627C">
        <w:rPr>
          <w:rFonts w:ascii="Times New Roman" w:hAnsi="Times New Roman"/>
          <w:sz w:val="28"/>
          <w:szCs w:val="28"/>
        </w:rPr>
        <w:t xml:space="preserve">Порядок организации и проведения публичных слушаний определяется нормативными правовыми актами Совета народных депутатов Перлевского сельского поселения и должен предусматривать заблаговременное оповещение жителей Перлевского </w:t>
      </w:r>
      <w:r w:rsidRPr="0093627C">
        <w:rPr>
          <w:rFonts w:ascii="Times New Roman" w:hAnsi="Times New Roman"/>
          <w:spacing w:val="-1"/>
          <w:sz w:val="28"/>
          <w:szCs w:val="28"/>
        </w:rPr>
        <w:t xml:space="preserve">сельского поселения о времени и месте проведения публичных слушаний, заблаговременное </w:t>
      </w:r>
      <w:r w:rsidRPr="0093627C">
        <w:rPr>
          <w:rFonts w:ascii="Times New Roman" w:hAnsi="Times New Roman"/>
          <w:sz w:val="28"/>
          <w:szCs w:val="28"/>
        </w:rPr>
        <w:t>ознакомление с проектом муниципального правового акта, другие меры, обеспечивающие участие в публичных слушаниях жителей Перлевского сельского поселения, обнародование результатов публичных слушаний, включая мотивированное обоснование принятых решений.</w:t>
      </w:r>
      <w:proofErr w:type="gramEnd"/>
    </w:p>
    <w:p w:rsidR="0093627C" w:rsidRPr="0093627C" w:rsidRDefault="0093627C" w:rsidP="0093627C">
      <w:pPr>
        <w:numPr>
          <w:ilvl w:val="0"/>
          <w:numId w:val="7"/>
        </w:num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proofErr w:type="gramStart"/>
      <w:r w:rsidRPr="0093627C">
        <w:rPr>
          <w:rFonts w:ascii="Times New Roman" w:hAnsi="Times New Roman"/>
          <w:spacing w:val="-1"/>
          <w:sz w:val="28"/>
          <w:szCs w:val="28"/>
        </w:rPr>
        <w:t xml:space="preserve">По проектам генеральных планов, </w:t>
      </w:r>
      <w:r w:rsidRPr="0093627C">
        <w:rPr>
          <w:rFonts w:ascii="Times New Roman" w:hAnsi="Times New Roman"/>
          <w:sz w:val="28"/>
          <w:szCs w:val="28"/>
        </w:rPr>
        <w:t xml:space="preserve">проектам планировки территории, проектам межевания территории, проектам правил </w:t>
      </w:r>
      <w:r w:rsidRPr="0093627C">
        <w:rPr>
          <w:rFonts w:ascii="Times New Roman" w:hAnsi="Times New Roman"/>
          <w:spacing w:val="-1"/>
          <w:sz w:val="28"/>
          <w:szCs w:val="28"/>
        </w:rPr>
        <w:t xml:space="preserve">благоустройства </w:t>
      </w:r>
      <w:r w:rsidRPr="0093627C">
        <w:rPr>
          <w:rFonts w:ascii="Times New Roman" w:hAnsi="Times New Roman"/>
          <w:spacing w:val="-1"/>
          <w:sz w:val="28"/>
          <w:szCs w:val="28"/>
        </w:rPr>
        <w:lastRenderedPageBreak/>
        <w:t xml:space="preserve">территорий, проектам, предусматривающим внесение изменений в один из </w:t>
      </w:r>
      <w:r w:rsidRPr="0093627C">
        <w:rPr>
          <w:rFonts w:ascii="Times New Roman" w:hAnsi="Times New Roman"/>
          <w:sz w:val="28"/>
          <w:szCs w:val="28"/>
        </w:rPr>
        <w:t xml:space="preserve">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</w:t>
      </w:r>
      <w:r w:rsidRPr="0093627C">
        <w:rPr>
          <w:rFonts w:ascii="Times New Roman" w:hAnsi="Times New Roman"/>
          <w:spacing w:val="-1"/>
          <w:sz w:val="28"/>
          <w:szCs w:val="28"/>
        </w:rPr>
        <w:t xml:space="preserve">предельных параметров разрешенного строительства, реконструкции объектов капитального </w:t>
      </w:r>
      <w:r w:rsidRPr="0093627C">
        <w:rPr>
          <w:rFonts w:ascii="Times New Roman" w:hAnsi="Times New Roman"/>
          <w:sz w:val="28"/>
          <w:szCs w:val="28"/>
        </w:rPr>
        <w:t>строительства, вопросам изменения одного вида</w:t>
      </w:r>
      <w:proofErr w:type="gramEnd"/>
      <w:r w:rsidRPr="0093627C">
        <w:rPr>
          <w:rFonts w:ascii="Times New Roman" w:hAnsi="Times New Roman"/>
          <w:sz w:val="28"/>
          <w:szCs w:val="28"/>
        </w:rPr>
        <w:t xml:space="preserve">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Перлевского сельского поселения с учетом положений законодательства о градостроительной деятельности.</w:t>
      </w:r>
    </w:p>
    <w:p w:rsidR="0093627C" w:rsidRPr="0093627C" w:rsidRDefault="0093627C" w:rsidP="00936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7C" w:rsidRPr="0093627C" w:rsidRDefault="0093627C" w:rsidP="0093627C">
      <w:pPr>
        <w:ind w:firstLine="709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b/>
          <w:sz w:val="28"/>
          <w:szCs w:val="28"/>
        </w:rPr>
        <w:t>4. Статью 33 д</w:t>
      </w:r>
      <w:r w:rsidRPr="0093627C">
        <w:rPr>
          <w:rFonts w:ascii="Times New Roman" w:hAnsi="Times New Roman"/>
          <w:sz w:val="28"/>
          <w:szCs w:val="28"/>
        </w:rPr>
        <w:t>ополнить частью 11.1 следующего содержания:</w:t>
      </w:r>
    </w:p>
    <w:p w:rsidR="0093627C" w:rsidRPr="0093627C" w:rsidRDefault="0093627C" w:rsidP="00936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27C">
        <w:rPr>
          <w:rFonts w:ascii="Times New Roman" w:hAnsi="Times New Roman" w:cs="Times New Roman"/>
          <w:sz w:val="28"/>
          <w:szCs w:val="28"/>
        </w:rPr>
        <w:t>«11.1. Депутату Совета народных депутатов Перлевского сельского поселения для осуществления своих полномочий на непостоянной основе гарантируется сохранение места работы (должности) на период, в совокупности составляющий шесть рабочих дней в месяц</w:t>
      </w:r>
      <w:proofErr w:type="gramStart"/>
      <w:r w:rsidRPr="0093627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3627C" w:rsidRPr="0093627C" w:rsidRDefault="0093627C" w:rsidP="0093627C">
      <w:pPr>
        <w:snapToGrid w:val="0"/>
        <w:ind w:firstLine="709"/>
        <w:rPr>
          <w:rFonts w:ascii="Times New Roman" w:hAnsi="Times New Roman"/>
          <w:b/>
          <w:sz w:val="28"/>
          <w:szCs w:val="28"/>
        </w:rPr>
      </w:pPr>
    </w:p>
    <w:p w:rsidR="0093627C" w:rsidRPr="0093627C" w:rsidRDefault="0093627C" w:rsidP="0093627C">
      <w:pPr>
        <w:snapToGrid w:val="0"/>
        <w:ind w:firstLine="709"/>
        <w:rPr>
          <w:rFonts w:ascii="Times New Roman" w:hAnsi="Times New Roman"/>
          <w:b/>
          <w:sz w:val="28"/>
          <w:szCs w:val="28"/>
        </w:rPr>
      </w:pPr>
      <w:r w:rsidRPr="0093627C">
        <w:rPr>
          <w:rFonts w:ascii="Times New Roman" w:hAnsi="Times New Roman"/>
          <w:b/>
          <w:sz w:val="28"/>
          <w:szCs w:val="28"/>
        </w:rPr>
        <w:t>5. В статье 55:</w:t>
      </w:r>
    </w:p>
    <w:p w:rsidR="0093627C" w:rsidRPr="0093627C" w:rsidRDefault="0093627C" w:rsidP="0093627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>4.1.Часть 1 изложить в следующей редакции:</w:t>
      </w:r>
    </w:p>
    <w:p w:rsidR="0093627C" w:rsidRPr="0093627C" w:rsidRDefault="0093627C" w:rsidP="0093627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>«1. В объем муниципального долга включаются:</w:t>
      </w:r>
    </w:p>
    <w:p w:rsidR="0093627C" w:rsidRPr="0093627C" w:rsidRDefault="0093627C" w:rsidP="0093627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>1) номинальная сумма долга по муниципальным ценным бумагам;</w:t>
      </w:r>
    </w:p>
    <w:p w:rsidR="0093627C" w:rsidRPr="0093627C" w:rsidRDefault="0093627C" w:rsidP="0093627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>2) объем основного долга по бюджетным кредитам, привлеченным в бюджет Перлевского сельского поселения из других бюджетов бюджетной системы Российской Федерации;</w:t>
      </w:r>
    </w:p>
    <w:p w:rsidR="0093627C" w:rsidRPr="0093627C" w:rsidRDefault="0093627C" w:rsidP="0093627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>3) объем основного долга по кредитам, привлеченным Перлевского сельским поселением от кредитных организаций;</w:t>
      </w:r>
    </w:p>
    <w:p w:rsidR="0093627C" w:rsidRPr="0093627C" w:rsidRDefault="0093627C" w:rsidP="0093627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>4) объем обязательств по муниципальным гарантиям;</w:t>
      </w:r>
    </w:p>
    <w:p w:rsidR="0093627C" w:rsidRPr="0093627C" w:rsidRDefault="0093627C" w:rsidP="0093627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>5) объем иных непогашенных долговых обязательств Перлевского  сельского поселения</w:t>
      </w:r>
      <w:proofErr w:type="gramStart"/>
      <w:r w:rsidRPr="0093627C">
        <w:rPr>
          <w:rFonts w:ascii="Times New Roman" w:hAnsi="Times New Roman"/>
          <w:sz w:val="28"/>
          <w:szCs w:val="28"/>
        </w:rPr>
        <w:t>.».</w:t>
      </w:r>
      <w:proofErr w:type="gramEnd"/>
    </w:p>
    <w:p w:rsidR="0093627C" w:rsidRPr="0093627C" w:rsidRDefault="0093627C" w:rsidP="009362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>4.2. Абзац второй части 4 изложить в следующей редакции:</w:t>
      </w:r>
    </w:p>
    <w:p w:rsidR="0093627C" w:rsidRPr="0093627C" w:rsidRDefault="0093627C" w:rsidP="0093627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627C">
        <w:rPr>
          <w:rFonts w:ascii="Times New Roman" w:hAnsi="Times New Roman"/>
          <w:sz w:val="28"/>
          <w:szCs w:val="28"/>
        </w:rPr>
        <w:t xml:space="preserve">«В муниципальную долговую книгу вносятся сведения об объеме долговых обязательств Перлевского сельского поселения по видам этих </w:t>
      </w:r>
      <w:r w:rsidRPr="0093627C">
        <w:rPr>
          <w:rFonts w:ascii="Times New Roman" w:hAnsi="Times New Roman"/>
          <w:sz w:val="28"/>
          <w:szCs w:val="28"/>
        </w:rPr>
        <w:lastRenderedPageBreak/>
        <w:t>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 Перлевского   сельского поселения.».</w:t>
      </w:r>
      <w:proofErr w:type="gramEnd"/>
    </w:p>
    <w:p w:rsidR="0093627C" w:rsidRPr="0093627C" w:rsidRDefault="0093627C" w:rsidP="0093627C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p w:rsidR="0093627C" w:rsidRPr="0093627C" w:rsidRDefault="0093627C" w:rsidP="0093627C">
      <w:pPr>
        <w:snapToGrid w:val="0"/>
        <w:ind w:firstLine="709"/>
        <w:rPr>
          <w:rFonts w:ascii="Times New Roman" w:hAnsi="Times New Roman"/>
          <w:b/>
          <w:sz w:val="28"/>
          <w:szCs w:val="28"/>
        </w:rPr>
      </w:pPr>
      <w:r w:rsidRPr="0093627C">
        <w:rPr>
          <w:rFonts w:ascii="Times New Roman" w:hAnsi="Times New Roman"/>
          <w:b/>
          <w:sz w:val="28"/>
          <w:szCs w:val="28"/>
        </w:rPr>
        <w:t>6. Статью 56 изложить в следующей редакции:</w:t>
      </w:r>
    </w:p>
    <w:p w:rsidR="0093627C" w:rsidRPr="0093627C" w:rsidRDefault="0093627C" w:rsidP="0093627C">
      <w:pPr>
        <w:snapToGri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27C">
        <w:rPr>
          <w:rFonts w:ascii="Times New Roman" w:hAnsi="Times New Roman"/>
          <w:bCs/>
          <w:sz w:val="28"/>
          <w:szCs w:val="28"/>
        </w:rPr>
        <w:t>«Статья 56. Муниципальные заимствования и муниципальные гарантии.</w:t>
      </w:r>
    </w:p>
    <w:p w:rsidR="0093627C" w:rsidRPr="0093627C" w:rsidRDefault="0093627C" w:rsidP="0093627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>1. Под муниципальными заимствованиями понимается привлечение от имени Перлевского сельского поселения заемных сре</w:t>
      </w:r>
      <w:proofErr w:type="gramStart"/>
      <w:r w:rsidRPr="0093627C">
        <w:rPr>
          <w:rFonts w:ascii="Times New Roman" w:hAnsi="Times New Roman"/>
          <w:sz w:val="28"/>
          <w:szCs w:val="28"/>
        </w:rPr>
        <w:t>дств в б</w:t>
      </w:r>
      <w:proofErr w:type="gramEnd"/>
      <w:r w:rsidRPr="0093627C">
        <w:rPr>
          <w:rFonts w:ascii="Times New Roman" w:hAnsi="Times New Roman"/>
          <w:sz w:val="28"/>
          <w:szCs w:val="28"/>
        </w:rPr>
        <w:t>юджет Перлевского сельского поселения путем размещения муниципальных ценных бумаг и в форме кредитов, по которым возникают долговые обязательства Перлевского сельского поселения как заемщика.</w:t>
      </w:r>
    </w:p>
    <w:p w:rsidR="0093627C" w:rsidRPr="0093627C" w:rsidRDefault="0093627C" w:rsidP="0093627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>2. Право осуществления муниципальных заимствований от имени Перлевского сельского поселения в соответствии с Бюджетным кодексом Российской Федерации и настоящим Уставом принадлежит администрации Перлевского сельского поселения.</w:t>
      </w:r>
    </w:p>
    <w:p w:rsidR="0093627C" w:rsidRPr="0093627C" w:rsidRDefault="0093627C" w:rsidP="0093627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627C">
        <w:rPr>
          <w:rFonts w:ascii="Times New Roman" w:hAnsi="Times New Roman"/>
          <w:sz w:val="28"/>
          <w:szCs w:val="28"/>
        </w:rPr>
        <w:t>От имени Перлевского сельского поселения муниципальные гарантии предоставляются администрацией Перлевского сельского поселения в пределах общей суммы предоставляемых гарантий, указанной в решении Совета народных депутатов Перлевского сельского поселения о бюджете на очередной финансовый год (очередной финансовый год и плановый период), в соответствии с требованиями Бюджетного кодекса Российской Федерации и в порядке, установленном муниципальными правовыми актами.</w:t>
      </w:r>
      <w:proofErr w:type="gramEnd"/>
    </w:p>
    <w:p w:rsidR="0093627C" w:rsidRPr="0093627C" w:rsidRDefault="0093627C" w:rsidP="0093627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27C">
        <w:rPr>
          <w:rFonts w:ascii="Times New Roman" w:hAnsi="Times New Roman"/>
          <w:sz w:val="28"/>
          <w:szCs w:val="28"/>
        </w:rPr>
        <w:t>4. Предоставление и исполнение муниципальной гарантии подлежит отражению в муниципальной долговой книге.</w:t>
      </w:r>
    </w:p>
    <w:p w:rsidR="0093627C" w:rsidRPr="0093627C" w:rsidRDefault="0093627C" w:rsidP="0093627C">
      <w:pPr>
        <w:snapToGri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627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3627C">
        <w:rPr>
          <w:rFonts w:ascii="Times New Roman" w:hAnsi="Times New Roman"/>
          <w:sz w:val="28"/>
          <w:szCs w:val="28"/>
        </w:rPr>
        <w:t xml:space="preserve">Финансовый орган Перлевского сельского поселения ведёт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</w:t>
      </w:r>
      <w:r w:rsidRPr="0093627C">
        <w:rPr>
          <w:rFonts w:ascii="Times New Roman" w:hAnsi="Times New Roman"/>
          <w:sz w:val="28"/>
          <w:szCs w:val="28"/>
        </w:rPr>
        <w:lastRenderedPageBreak/>
        <w:t>гарантиями, осуществления гарантом платежей по выданным гарантиям, а также в иных случаях</w:t>
      </w:r>
      <w:proofErr w:type="gramEnd"/>
      <w:r w:rsidRPr="0093627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3627C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93627C">
        <w:rPr>
          <w:rFonts w:ascii="Times New Roman" w:hAnsi="Times New Roman"/>
          <w:sz w:val="28"/>
          <w:szCs w:val="28"/>
        </w:rPr>
        <w:t xml:space="preserve"> муниципальными гарантиями.».</w:t>
      </w:r>
    </w:p>
    <w:sectPr w:rsidR="0093627C" w:rsidRPr="0093627C" w:rsidSect="0040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2C" w:rsidRDefault="00C96D2C" w:rsidP="001E51E0">
      <w:pPr>
        <w:spacing w:after="0" w:line="240" w:lineRule="auto"/>
      </w:pPr>
      <w:r>
        <w:separator/>
      </w:r>
    </w:p>
  </w:endnote>
  <w:endnote w:type="continuationSeparator" w:id="0">
    <w:p w:rsidR="00C96D2C" w:rsidRDefault="00C96D2C" w:rsidP="001E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2C" w:rsidRDefault="00C96D2C" w:rsidP="001E51E0">
      <w:pPr>
        <w:spacing w:after="0" w:line="240" w:lineRule="auto"/>
      </w:pPr>
      <w:r>
        <w:separator/>
      </w:r>
    </w:p>
  </w:footnote>
  <w:footnote w:type="continuationSeparator" w:id="0">
    <w:p w:rsidR="00C96D2C" w:rsidRDefault="00C96D2C" w:rsidP="001E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3B80"/>
    <w:multiLevelType w:val="singleLevel"/>
    <w:tmpl w:val="DA4C2B3C"/>
    <w:lvl w:ilvl="0">
      <w:start w:val="4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04839EB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4E3F15"/>
    <w:multiLevelType w:val="singleLevel"/>
    <w:tmpl w:val="8D58D216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DAE46D3"/>
    <w:multiLevelType w:val="hybridMultilevel"/>
    <w:tmpl w:val="59964F06"/>
    <w:lvl w:ilvl="0" w:tplc="1F0A44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0E65C20"/>
    <w:multiLevelType w:val="multilevel"/>
    <w:tmpl w:val="9E689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55A13A03"/>
    <w:multiLevelType w:val="singleLevel"/>
    <w:tmpl w:val="9D8A30C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F735E82"/>
    <w:multiLevelType w:val="hybridMultilevel"/>
    <w:tmpl w:val="BA8E836A"/>
    <w:lvl w:ilvl="0" w:tplc="4A925A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2"/>
    </w:lvlOverride>
  </w:num>
  <w:num w:numId="7">
    <w:abstractNumId w:val="0"/>
    <w:lvlOverride w:ilvl="0">
      <w:startOverride w:val="4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51E0"/>
    <w:rsid w:val="000314E7"/>
    <w:rsid w:val="000E0496"/>
    <w:rsid w:val="000E1877"/>
    <w:rsid w:val="00146880"/>
    <w:rsid w:val="00183F8C"/>
    <w:rsid w:val="001841D4"/>
    <w:rsid w:val="001B2E40"/>
    <w:rsid w:val="001E51E0"/>
    <w:rsid w:val="00207FA9"/>
    <w:rsid w:val="002552FB"/>
    <w:rsid w:val="002942C0"/>
    <w:rsid w:val="002C5BBF"/>
    <w:rsid w:val="002D7A0A"/>
    <w:rsid w:val="002E55FD"/>
    <w:rsid w:val="003020E2"/>
    <w:rsid w:val="0034723A"/>
    <w:rsid w:val="0037518A"/>
    <w:rsid w:val="003909AA"/>
    <w:rsid w:val="003A066A"/>
    <w:rsid w:val="003A1B6F"/>
    <w:rsid w:val="003B3552"/>
    <w:rsid w:val="003D0996"/>
    <w:rsid w:val="003D6D90"/>
    <w:rsid w:val="003E1A6F"/>
    <w:rsid w:val="003E37E1"/>
    <w:rsid w:val="00400552"/>
    <w:rsid w:val="0041155D"/>
    <w:rsid w:val="00424091"/>
    <w:rsid w:val="00427055"/>
    <w:rsid w:val="0047681A"/>
    <w:rsid w:val="00482C19"/>
    <w:rsid w:val="004A5FC1"/>
    <w:rsid w:val="004B085E"/>
    <w:rsid w:val="004E7F57"/>
    <w:rsid w:val="00503091"/>
    <w:rsid w:val="00523EB6"/>
    <w:rsid w:val="00536BCB"/>
    <w:rsid w:val="0054359C"/>
    <w:rsid w:val="00543CFF"/>
    <w:rsid w:val="005A0B05"/>
    <w:rsid w:val="006316C9"/>
    <w:rsid w:val="006D340A"/>
    <w:rsid w:val="007101D6"/>
    <w:rsid w:val="0071348F"/>
    <w:rsid w:val="00770579"/>
    <w:rsid w:val="007863BA"/>
    <w:rsid w:val="00795B24"/>
    <w:rsid w:val="007B7F75"/>
    <w:rsid w:val="007D43EE"/>
    <w:rsid w:val="00821D0D"/>
    <w:rsid w:val="00842342"/>
    <w:rsid w:val="008A31C6"/>
    <w:rsid w:val="00905A3A"/>
    <w:rsid w:val="009119C8"/>
    <w:rsid w:val="0093627C"/>
    <w:rsid w:val="00964D58"/>
    <w:rsid w:val="009A327A"/>
    <w:rsid w:val="009B1B9C"/>
    <w:rsid w:val="009D0987"/>
    <w:rsid w:val="009D4C0F"/>
    <w:rsid w:val="00A05BEF"/>
    <w:rsid w:val="00A10AEF"/>
    <w:rsid w:val="00A30ED5"/>
    <w:rsid w:val="00A311A9"/>
    <w:rsid w:val="00A55200"/>
    <w:rsid w:val="00A5532A"/>
    <w:rsid w:val="00A819C5"/>
    <w:rsid w:val="00AB4B28"/>
    <w:rsid w:val="00AC1738"/>
    <w:rsid w:val="00AC251F"/>
    <w:rsid w:val="00B70B74"/>
    <w:rsid w:val="00BD6455"/>
    <w:rsid w:val="00BF27B7"/>
    <w:rsid w:val="00BF454C"/>
    <w:rsid w:val="00C96D2C"/>
    <w:rsid w:val="00D17BCB"/>
    <w:rsid w:val="00D801E6"/>
    <w:rsid w:val="00D823BE"/>
    <w:rsid w:val="00D92285"/>
    <w:rsid w:val="00D94DE6"/>
    <w:rsid w:val="00DD7A58"/>
    <w:rsid w:val="00E80F74"/>
    <w:rsid w:val="00EB3424"/>
    <w:rsid w:val="00EB7F0C"/>
    <w:rsid w:val="00EC6F09"/>
    <w:rsid w:val="00ED1EAA"/>
    <w:rsid w:val="00EE324E"/>
    <w:rsid w:val="00F06D20"/>
    <w:rsid w:val="00F10E42"/>
    <w:rsid w:val="00F60F81"/>
    <w:rsid w:val="00F61E66"/>
    <w:rsid w:val="00F82A4C"/>
    <w:rsid w:val="00FE4F62"/>
    <w:rsid w:val="00FF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E51E0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51E0"/>
    <w:rPr>
      <w:rFonts w:ascii="Arial Unicode MS" w:eastAsia="Times New Roman" w:hAnsi="Arial Unicode MS" w:cs="Arial Unicode MS"/>
      <w:color w:val="000000"/>
      <w:sz w:val="20"/>
      <w:szCs w:val="20"/>
    </w:rPr>
  </w:style>
  <w:style w:type="character" w:styleId="a5">
    <w:name w:val="footnote reference"/>
    <w:uiPriority w:val="99"/>
    <w:semiHidden/>
    <w:rsid w:val="001E51E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1E5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qFormat/>
    <w:rsid w:val="001E51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Hyperlink"/>
    <w:uiPriority w:val="99"/>
    <w:rsid w:val="001E51E0"/>
    <w:rPr>
      <w:rFonts w:cs="Times New Roman"/>
      <w:color w:val="0000FF"/>
      <w:u w:val="none"/>
    </w:rPr>
  </w:style>
  <w:style w:type="paragraph" w:customStyle="1" w:styleId="f12">
    <w:name w:val="Основной текШf1т с отступом 2"/>
    <w:basedOn w:val="a"/>
    <w:rsid w:val="00795B24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3D0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B675B30294652C3FD469CA259B4EA1DD5D36FFF5B4166A057A1F09191A971DE9F50B0CB106E95E57B2218208E452F31377BC29C645D4012u7I" TargetMode="External"/><Relationship Id="rId13" Type="http://schemas.openxmlformats.org/officeDocument/2006/relationships/hyperlink" Target="consultantplus://offline/ref=A5AB675B30294652C3FD469CA259B4EA1DD5DB6EF4574166A057A1F09191A971DE9F50B0CA106D90EA24270D31D6492E2F2878DE80665F14u2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AB675B30294652C3FD469CA259B4EA1DD5D464FF534166A057A1F09191A971DE9F50B3CE17679FB521321C69DA4830302B64C2826415uD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AB675B30294652C3FD469CA259B4EA1DD5D464FF534166A057A1F09191A971DE9F50B3CC186F9FB521321C69DA4830302B64C2826415u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AB675B30294652C3FD469CA259B4EA1DD5D464FF534166A057A1F09191A971DE9F50B3CE17679FB521321C69DA4830302B64C2826415u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AB675B30294652C3FD469CA259B4EA1DD5D464FF534166A057A1F09191A971DE9F50B0CD15699FB521321C69DA4830302B64C2826415uDI" TargetMode="External"/><Relationship Id="rId10" Type="http://schemas.openxmlformats.org/officeDocument/2006/relationships/hyperlink" Target="consultantplus://offline/ref=A5AB675B30294652C3FD469CA259B4EA1DD5D464FF534166A057A1F09191A971CC9F08BCCA107095E36E7449661Du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B675B30294652C3FD469CA259B4EA1DD5D464FF534166A057A1F09191A971DE9F50B2CB1665C0B034234465DB562F333778C08016u6I" TargetMode="External"/><Relationship Id="rId14" Type="http://schemas.openxmlformats.org/officeDocument/2006/relationships/hyperlink" Target="consultantplus://offline/ref=A5AB675B30294652C3FD469CA259B4EA1DD5D464FF534166A057A1F09191A971DE9F50B0CB106A92E57B2218208E452F31377BC29C645D4012u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53E4-8651-41B8-814B-7176A289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Svetlana</cp:lastModifiedBy>
  <cp:revision>55</cp:revision>
  <cp:lastPrinted>2020-12-07T05:43:00Z</cp:lastPrinted>
  <dcterms:created xsi:type="dcterms:W3CDTF">2018-03-21T11:20:00Z</dcterms:created>
  <dcterms:modified xsi:type="dcterms:W3CDTF">2020-12-15T07:00:00Z</dcterms:modified>
</cp:coreProperties>
</file>