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E0" w:rsidRPr="00E34F56" w:rsidRDefault="001E51E0" w:rsidP="00D94DE6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СОВЕТ НАРОДНЫХ ДЕПУТАТОВ</w:t>
      </w:r>
    </w:p>
    <w:p w:rsidR="001E51E0" w:rsidRPr="00E34F56" w:rsidRDefault="00F60F81" w:rsidP="00D94DE6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ПЕРЛЕВСКОГО</w:t>
      </w:r>
      <w:r w:rsidR="001E51E0" w:rsidRPr="00E34F5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51E0" w:rsidRPr="00E34F56" w:rsidRDefault="00F60F81" w:rsidP="00D94DE6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СЕМИЛУКСКОГО</w:t>
      </w:r>
      <w:r w:rsidR="001E51E0" w:rsidRPr="00E34F5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E51E0" w:rsidRPr="00E34F56" w:rsidRDefault="001E51E0" w:rsidP="00D94DE6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ВОРОНЕЖСКОЙ ОБЛАСТИ</w:t>
      </w:r>
    </w:p>
    <w:p w:rsidR="001E51E0" w:rsidRPr="00E34F56" w:rsidRDefault="001E51E0" w:rsidP="00D94D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1E0" w:rsidRPr="00E34F56" w:rsidRDefault="001E51E0" w:rsidP="00D94D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РЕШЕНИЕ</w:t>
      </w:r>
    </w:p>
    <w:p w:rsidR="001E51E0" w:rsidRPr="0032633F" w:rsidRDefault="001E51E0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1E0" w:rsidRPr="0032633F" w:rsidRDefault="001E51E0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87F24">
        <w:rPr>
          <w:rFonts w:ascii="Arial" w:hAnsi="Arial" w:cs="Arial"/>
          <w:sz w:val="24"/>
          <w:szCs w:val="24"/>
        </w:rPr>
        <w:t>11.12.2020</w:t>
      </w:r>
      <w:r>
        <w:rPr>
          <w:rFonts w:ascii="Arial" w:hAnsi="Arial" w:cs="Arial"/>
          <w:sz w:val="24"/>
          <w:szCs w:val="24"/>
        </w:rPr>
        <w:t xml:space="preserve">г. </w:t>
      </w:r>
      <w:r w:rsidRPr="0032633F">
        <w:rPr>
          <w:rFonts w:ascii="Arial" w:hAnsi="Arial" w:cs="Arial"/>
          <w:sz w:val="24"/>
          <w:szCs w:val="24"/>
        </w:rPr>
        <w:t>№</w:t>
      </w:r>
      <w:r w:rsidR="00763D7E">
        <w:rPr>
          <w:rFonts w:ascii="Arial" w:hAnsi="Arial" w:cs="Arial"/>
          <w:sz w:val="24"/>
          <w:szCs w:val="24"/>
        </w:rPr>
        <w:t>2</w:t>
      </w:r>
      <w:r w:rsidR="00E34F56">
        <w:rPr>
          <w:rFonts w:ascii="Arial" w:hAnsi="Arial" w:cs="Arial"/>
          <w:sz w:val="24"/>
          <w:szCs w:val="24"/>
        </w:rPr>
        <w:t>2</w:t>
      </w:r>
    </w:p>
    <w:p w:rsidR="001E51E0" w:rsidRPr="0032633F" w:rsidRDefault="001E51E0" w:rsidP="003D099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1E0" w:rsidRPr="00E34F56" w:rsidRDefault="001E51E0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1E51E0" w:rsidRPr="00E34F56" w:rsidRDefault="001E51E0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в Устав</w:t>
      </w:r>
      <w:r w:rsidR="003A1B6F" w:rsidRPr="00E34F56">
        <w:rPr>
          <w:rFonts w:ascii="Arial" w:hAnsi="Arial" w:cs="Arial"/>
          <w:sz w:val="24"/>
          <w:szCs w:val="24"/>
        </w:rPr>
        <w:t xml:space="preserve"> Перлевского</w:t>
      </w:r>
      <w:r w:rsidRPr="00E34F5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51E0" w:rsidRPr="00E34F56" w:rsidRDefault="003A1B6F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Семилукского</w:t>
      </w:r>
      <w:r w:rsidR="001E51E0" w:rsidRPr="00E34F5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E51E0" w:rsidRPr="00E34F56" w:rsidRDefault="001E51E0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F56">
        <w:rPr>
          <w:rFonts w:ascii="Arial" w:hAnsi="Arial" w:cs="Arial"/>
          <w:sz w:val="24"/>
          <w:szCs w:val="24"/>
        </w:rPr>
        <w:t>Воронежской области</w:t>
      </w:r>
    </w:p>
    <w:p w:rsidR="001E51E0" w:rsidRDefault="001E51E0" w:rsidP="003D0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F57" w:rsidRPr="00F1353A" w:rsidRDefault="004E7F57" w:rsidP="003D0996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F1353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Перлевского сельского поселения Семилукского муниципального района Воронежской области в соответствие с действующим законодательством, Совет народных депутатов Перлевского сельского поселения Семилукского муниципального района </w:t>
      </w:r>
    </w:p>
    <w:p w:rsidR="001E51E0" w:rsidRPr="003C7069" w:rsidRDefault="001E51E0" w:rsidP="003D099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РЕШИЛ:</w:t>
      </w:r>
    </w:p>
    <w:p w:rsidR="001E51E0" w:rsidRPr="0032633F" w:rsidRDefault="001E51E0" w:rsidP="003D09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1. Внести изменения и дополнения в Устав </w:t>
      </w:r>
      <w:r w:rsidR="003A1B6F">
        <w:rPr>
          <w:rFonts w:ascii="Arial" w:hAnsi="Arial" w:cs="Arial"/>
          <w:sz w:val="24"/>
          <w:szCs w:val="24"/>
        </w:rPr>
        <w:t>Перлевского</w:t>
      </w:r>
      <w:r w:rsidRPr="0032633F">
        <w:rPr>
          <w:rFonts w:ascii="Arial" w:hAnsi="Arial" w:cs="Arial"/>
          <w:sz w:val="24"/>
          <w:szCs w:val="24"/>
        </w:rPr>
        <w:t xml:space="preserve"> сельского поселения </w:t>
      </w:r>
      <w:r w:rsidR="003A1B6F">
        <w:rPr>
          <w:rFonts w:ascii="Arial" w:hAnsi="Arial" w:cs="Arial"/>
          <w:sz w:val="24"/>
          <w:szCs w:val="24"/>
        </w:rPr>
        <w:t>Семилукского</w:t>
      </w:r>
      <w:r w:rsidRPr="0032633F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 </w:t>
      </w:r>
    </w:p>
    <w:p w:rsidR="001E51E0" w:rsidRPr="0032633F" w:rsidRDefault="001E51E0" w:rsidP="003D09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E51E0" w:rsidRPr="0032633F" w:rsidRDefault="001E51E0" w:rsidP="003D09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регистрации.</w:t>
      </w:r>
    </w:p>
    <w:p w:rsidR="001E51E0" w:rsidRPr="00FF122C" w:rsidRDefault="001E51E0" w:rsidP="003D09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4. Настоящее решение вступает в силу после его официального </w:t>
      </w:r>
      <w:r w:rsidR="003A1B6F" w:rsidRPr="00FF122C">
        <w:rPr>
          <w:rFonts w:ascii="Arial" w:hAnsi="Arial" w:cs="Arial"/>
          <w:sz w:val="24"/>
          <w:szCs w:val="24"/>
        </w:rPr>
        <w:t>обнародования</w:t>
      </w:r>
      <w:r w:rsidRPr="00FF122C">
        <w:rPr>
          <w:rFonts w:ascii="Arial" w:hAnsi="Arial" w:cs="Arial"/>
          <w:sz w:val="24"/>
          <w:szCs w:val="24"/>
        </w:rPr>
        <w:t>.</w:t>
      </w:r>
    </w:p>
    <w:p w:rsidR="001E51E0" w:rsidRPr="0032633F" w:rsidRDefault="001E51E0" w:rsidP="003D09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320" w:type="dxa"/>
        <w:tblLook w:val="00A0"/>
      </w:tblPr>
      <w:tblGrid>
        <w:gridCol w:w="8487"/>
        <w:gridCol w:w="1388"/>
        <w:gridCol w:w="206"/>
        <w:gridCol w:w="17"/>
        <w:gridCol w:w="222"/>
      </w:tblGrid>
      <w:tr w:rsidR="001E51E0" w:rsidRPr="0032633F" w:rsidTr="003D0996">
        <w:trPr>
          <w:trHeight w:val="784"/>
        </w:trPr>
        <w:tc>
          <w:tcPr>
            <w:tcW w:w="9875" w:type="dxa"/>
            <w:gridSpan w:val="2"/>
          </w:tcPr>
          <w:tbl>
            <w:tblPr>
              <w:tblW w:w="9657" w:type="dxa"/>
              <w:tblInd w:w="2" w:type="dxa"/>
              <w:tblLook w:val="00A0"/>
            </w:tblPr>
            <w:tblGrid>
              <w:gridCol w:w="2833"/>
              <w:gridCol w:w="6824"/>
            </w:tblGrid>
            <w:tr w:rsidR="001E51E0" w:rsidRPr="0032633F" w:rsidTr="00587F24">
              <w:trPr>
                <w:trHeight w:val="188"/>
              </w:trPr>
              <w:tc>
                <w:tcPr>
                  <w:tcW w:w="2833" w:type="dxa"/>
                </w:tcPr>
                <w:p w:rsidR="001E51E0" w:rsidRPr="0032633F" w:rsidRDefault="001E51E0" w:rsidP="003D099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24" w:type="dxa"/>
                </w:tcPr>
                <w:p w:rsidR="001E51E0" w:rsidRPr="0032633F" w:rsidRDefault="00587F24" w:rsidP="00587F24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И.И.Стадников</w:t>
                  </w:r>
                </w:p>
              </w:tc>
            </w:tr>
            <w:tr w:rsidR="001E51E0" w:rsidRPr="0032633F" w:rsidTr="00587F24">
              <w:trPr>
                <w:trHeight w:val="598"/>
              </w:trPr>
              <w:tc>
                <w:tcPr>
                  <w:tcW w:w="2833" w:type="dxa"/>
                </w:tcPr>
                <w:p w:rsidR="003A1B6F" w:rsidRDefault="001E51E0" w:rsidP="003D099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2633F">
                    <w:rPr>
                      <w:rFonts w:ascii="Arial" w:hAnsi="Arial" w:cs="Arial"/>
                    </w:rPr>
                    <w:t xml:space="preserve">Глава </w:t>
                  </w:r>
                  <w:r w:rsidR="003A1B6F">
                    <w:rPr>
                      <w:rFonts w:ascii="Arial" w:hAnsi="Arial" w:cs="Arial"/>
                    </w:rPr>
                    <w:t>Перлевского</w:t>
                  </w:r>
                  <w:r w:rsidRPr="0032633F">
                    <w:rPr>
                      <w:rFonts w:ascii="Arial" w:hAnsi="Arial" w:cs="Arial"/>
                    </w:rPr>
                    <w:t xml:space="preserve"> </w:t>
                  </w:r>
                </w:p>
                <w:p w:rsidR="001E51E0" w:rsidRPr="0032633F" w:rsidRDefault="001E51E0" w:rsidP="00587F2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2633F">
                    <w:rPr>
                      <w:rFonts w:ascii="Arial" w:hAnsi="Arial" w:cs="Arial"/>
                    </w:rPr>
                    <w:t xml:space="preserve">сельского поселения </w:t>
                  </w:r>
                  <w:r w:rsidR="003A1B6F">
                    <w:rPr>
                      <w:rFonts w:ascii="Arial" w:hAnsi="Arial" w:cs="Arial"/>
                    </w:rPr>
                    <w:t xml:space="preserve">                                          </w:t>
                  </w:r>
                </w:p>
              </w:tc>
              <w:tc>
                <w:tcPr>
                  <w:tcW w:w="6824" w:type="dxa"/>
                </w:tcPr>
                <w:p w:rsidR="001E51E0" w:rsidRPr="0032633F" w:rsidRDefault="001E51E0" w:rsidP="003D099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E51E0" w:rsidRPr="0032633F" w:rsidRDefault="001E51E0" w:rsidP="003D0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dxa"/>
            <w:gridSpan w:val="2"/>
          </w:tcPr>
          <w:p w:rsidR="001E51E0" w:rsidRPr="0032633F" w:rsidRDefault="001E51E0" w:rsidP="003D0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1E51E0" w:rsidRPr="0032633F" w:rsidRDefault="001E51E0" w:rsidP="003D0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E0" w:rsidRPr="0032633F" w:rsidTr="003D0996">
        <w:trPr>
          <w:trHeight w:val="179"/>
        </w:trPr>
        <w:tc>
          <w:tcPr>
            <w:tcW w:w="8487" w:type="dxa"/>
          </w:tcPr>
          <w:p w:rsidR="001E51E0" w:rsidRPr="0032633F" w:rsidRDefault="001E51E0" w:rsidP="003D0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1E51E0" w:rsidRPr="0032633F" w:rsidRDefault="001E51E0" w:rsidP="003D0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:rsidR="001E51E0" w:rsidRPr="0032633F" w:rsidRDefault="001E51E0" w:rsidP="003D0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F24" w:rsidRDefault="00587F24" w:rsidP="003D0996">
      <w:pPr>
        <w:jc w:val="both"/>
        <w:rPr>
          <w:rFonts w:ascii="Times New Roman" w:hAnsi="Times New Roman"/>
          <w:sz w:val="28"/>
          <w:szCs w:val="28"/>
        </w:rPr>
      </w:pPr>
    </w:p>
    <w:p w:rsidR="00587F24" w:rsidRDefault="00587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678F" w:rsidRDefault="009D678F" w:rsidP="009D678F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678F" w:rsidRDefault="009D678F" w:rsidP="009D678F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587F24">
        <w:rPr>
          <w:rFonts w:ascii="Times New Roman" w:hAnsi="Times New Roman"/>
          <w:sz w:val="28"/>
          <w:szCs w:val="28"/>
        </w:rPr>
        <w:t xml:space="preserve">Перлевского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587F24">
        <w:rPr>
          <w:rFonts w:ascii="Times New Roman" w:hAnsi="Times New Roman"/>
          <w:sz w:val="28"/>
          <w:szCs w:val="28"/>
        </w:rPr>
        <w:t>11.12.2020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E34F56">
        <w:rPr>
          <w:rFonts w:ascii="Times New Roman" w:hAnsi="Times New Roman"/>
          <w:sz w:val="28"/>
          <w:szCs w:val="28"/>
        </w:rPr>
        <w:t>22</w:t>
      </w:r>
    </w:p>
    <w:p w:rsidR="009D678F" w:rsidRDefault="009D678F" w:rsidP="009D678F">
      <w:pPr>
        <w:ind w:firstLine="709"/>
        <w:rPr>
          <w:rFonts w:ascii="Times New Roman" w:hAnsi="Times New Roman"/>
          <w:sz w:val="28"/>
          <w:szCs w:val="28"/>
        </w:rPr>
      </w:pPr>
    </w:p>
    <w:p w:rsidR="009D678F" w:rsidRDefault="009D678F" w:rsidP="009D67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</w:t>
      </w:r>
      <w:r w:rsidR="00587F24">
        <w:rPr>
          <w:rFonts w:ascii="Times New Roman" w:hAnsi="Times New Roman"/>
          <w:sz w:val="28"/>
          <w:szCs w:val="28"/>
        </w:rPr>
        <w:t xml:space="preserve">ПЕРЛЕВСКОГО </w:t>
      </w:r>
      <w:r>
        <w:rPr>
          <w:rFonts w:ascii="Times New Roman" w:hAnsi="Times New Roman"/>
          <w:sz w:val="28"/>
          <w:szCs w:val="28"/>
        </w:rPr>
        <w:t>СЕЛЬСКОГО ПОСЕЛЕНИЯ СЕМИЛУКСКОГО  МУНИЦИПАЛЬНОГО РАЙОНА ВОРОНЕЖСКОЙ ОБЛАСТИ</w:t>
      </w:r>
    </w:p>
    <w:p w:rsidR="009D678F" w:rsidRDefault="009D678F" w:rsidP="009D678F">
      <w:pPr>
        <w:jc w:val="center"/>
        <w:rPr>
          <w:rFonts w:ascii="Times New Roman" w:hAnsi="Times New Roman"/>
          <w:sz w:val="28"/>
          <w:szCs w:val="28"/>
        </w:rPr>
      </w:pPr>
    </w:p>
    <w:p w:rsidR="009D678F" w:rsidRDefault="009D678F" w:rsidP="009D678F">
      <w:pPr>
        <w:jc w:val="center"/>
        <w:rPr>
          <w:rFonts w:ascii="Times New Roman" w:hAnsi="Times New Roman"/>
          <w:sz w:val="28"/>
          <w:szCs w:val="28"/>
        </w:rPr>
      </w:pPr>
    </w:p>
    <w:p w:rsidR="0063179A" w:rsidRPr="002C44F1" w:rsidRDefault="0063179A" w:rsidP="0063179A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44F1">
        <w:rPr>
          <w:rFonts w:ascii="Times New Roman" w:hAnsi="Times New Roman"/>
          <w:b/>
          <w:sz w:val="28"/>
          <w:szCs w:val="28"/>
        </w:rPr>
        <w:t>В статье 9 пункт 19 изложить в следующей редакции:</w:t>
      </w:r>
    </w:p>
    <w:p w:rsidR="0063179A" w:rsidRPr="00AC7EBB" w:rsidRDefault="0063179A" w:rsidP="0063179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44F1">
        <w:rPr>
          <w:rFonts w:ascii="Times New Roman" w:hAnsi="Times New Roman"/>
          <w:sz w:val="28"/>
          <w:szCs w:val="28"/>
        </w:rPr>
        <w:t>«19)</w:t>
      </w:r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генеральных планов поселения,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8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плана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0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уведомлении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уведомлении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правилами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землепользования и застройки, </w:t>
      </w:r>
      <w:hyperlink r:id="rId15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документацией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2C44F1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2C44F1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Федерации.».</w:t>
      </w:r>
    </w:p>
    <w:p w:rsidR="0063179A" w:rsidRPr="003C6228" w:rsidRDefault="0063179A" w:rsidP="006317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179A" w:rsidRPr="003C6228" w:rsidRDefault="009A1568" w:rsidP="006317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179A" w:rsidRPr="003C6228">
        <w:rPr>
          <w:rFonts w:ascii="Times New Roman" w:hAnsi="Times New Roman" w:cs="Times New Roman"/>
          <w:b/>
          <w:sz w:val="28"/>
          <w:szCs w:val="28"/>
        </w:rPr>
        <w:t>. Часть 1 статьи 10: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28">
        <w:rPr>
          <w:rFonts w:ascii="Times New Roman" w:hAnsi="Times New Roman" w:cs="Times New Roman"/>
          <w:sz w:val="28"/>
          <w:szCs w:val="28"/>
        </w:rPr>
        <w:t>2.1. Дополнить пунктом 16 следующего содержания: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28">
        <w:rPr>
          <w:rFonts w:ascii="Times New Roman" w:hAnsi="Times New Roman" w:cs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потребителей;».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28">
        <w:rPr>
          <w:rFonts w:ascii="Times New Roman" w:hAnsi="Times New Roman" w:cs="Times New Roman"/>
          <w:sz w:val="28"/>
          <w:szCs w:val="28"/>
        </w:rPr>
        <w:t>2.2. Дополнить пунктом 17 следующего содержания: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28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9A" w:rsidRPr="003C6228" w:rsidRDefault="009A1568" w:rsidP="006317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179A" w:rsidRPr="003C6228">
        <w:rPr>
          <w:rFonts w:ascii="Times New Roman" w:hAnsi="Times New Roman" w:cs="Times New Roman"/>
          <w:b/>
          <w:sz w:val="28"/>
          <w:szCs w:val="28"/>
        </w:rPr>
        <w:t>. Статью 19 изложить в следующей редакции:</w:t>
      </w:r>
    </w:p>
    <w:p w:rsidR="0063179A" w:rsidRPr="003C6228" w:rsidRDefault="0063179A" w:rsidP="0063179A">
      <w:pPr>
        <w:shd w:val="clear" w:color="auto" w:fill="FFFFFF"/>
        <w:spacing w:before="283"/>
        <w:ind w:firstLine="709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«</w:t>
      </w:r>
      <w:r w:rsidRPr="003C6228">
        <w:rPr>
          <w:rFonts w:ascii="Times New Roman" w:hAnsi="Times New Roman"/>
          <w:b/>
          <w:bCs/>
          <w:sz w:val="28"/>
          <w:szCs w:val="28"/>
        </w:rPr>
        <w:t>Статья 19. Публичные слушания, общественные обсуждения</w:t>
      </w:r>
    </w:p>
    <w:p w:rsidR="0063179A" w:rsidRPr="003C6228" w:rsidRDefault="0063179A" w:rsidP="0063179A">
      <w:pPr>
        <w:numPr>
          <w:ilvl w:val="0"/>
          <w:numId w:val="5"/>
        </w:numPr>
        <w:shd w:val="clear" w:color="auto" w:fill="FFFFFF"/>
        <w:tabs>
          <w:tab w:val="left" w:pos="960"/>
        </w:tabs>
        <w:spacing w:before="264" w:after="0" w:line="240" w:lineRule="auto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3C6228">
        <w:rPr>
          <w:rFonts w:ascii="Times New Roman" w:hAnsi="Times New Roman"/>
          <w:spacing w:val="-1"/>
          <w:sz w:val="28"/>
          <w:szCs w:val="28"/>
        </w:rPr>
        <w:t xml:space="preserve">Для обсуждения проектов муниципальных правовых актов по вопросам местного </w:t>
      </w:r>
      <w:r w:rsidRPr="003C6228">
        <w:rPr>
          <w:rFonts w:ascii="Times New Roman" w:hAnsi="Times New Roman"/>
          <w:sz w:val="28"/>
          <w:szCs w:val="28"/>
        </w:rPr>
        <w:t xml:space="preserve">значения с участием жителей </w:t>
      </w:r>
      <w:r w:rsidR="009A1568">
        <w:rPr>
          <w:rFonts w:ascii="Times New Roman" w:hAnsi="Times New Roman"/>
          <w:sz w:val="28"/>
          <w:szCs w:val="28"/>
        </w:rPr>
        <w:t xml:space="preserve">Перлевского </w:t>
      </w:r>
      <w:r w:rsidRPr="003C6228">
        <w:rPr>
          <w:rFonts w:ascii="Times New Roman" w:hAnsi="Times New Roman"/>
          <w:sz w:val="28"/>
          <w:szCs w:val="28"/>
        </w:rPr>
        <w:t>сельского поселе</w:t>
      </w:r>
      <w:r w:rsidR="009A1568">
        <w:rPr>
          <w:rFonts w:ascii="Times New Roman" w:hAnsi="Times New Roman"/>
          <w:sz w:val="28"/>
          <w:szCs w:val="28"/>
        </w:rPr>
        <w:t>ния Советом народных депутатов 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поселения, главой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могут проводиться публичные слушания.</w:t>
      </w:r>
    </w:p>
    <w:p w:rsidR="0063179A" w:rsidRPr="003C6228" w:rsidRDefault="0063179A" w:rsidP="0063179A">
      <w:pPr>
        <w:numPr>
          <w:ilvl w:val="0"/>
          <w:numId w:val="5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3C6228">
        <w:rPr>
          <w:rFonts w:ascii="Times New Roman" w:hAnsi="Times New Roman"/>
          <w:spacing w:val="-1"/>
          <w:sz w:val="28"/>
          <w:szCs w:val="28"/>
        </w:rPr>
        <w:t xml:space="preserve">Публичные слушания проводятся по инициативе населения, Совета народных депутатов </w:t>
      </w:r>
      <w:r w:rsidR="009A1568">
        <w:rPr>
          <w:rFonts w:ascii="Times New Roman" w:hAnsi="Times New Roman"/>
          <w:spacing w:val="-1"/>
          <w:sz w:val="28"/>
          <w:szCs w:val="28"/>
        </w:rPr>
        <w:t>Перлевского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 сельского поселения, главы </w:t>
      </w:r>
      <w:r w:rsidR="009A1568">
        <w:rPr>
          <w:rFonts w:ascii="Times New Roman" w:hAnsi="Times New Roman"/>
          <w:spacing w:val="-1"/>
          <w:sz w:val="28"/>
          <w:szCs w:val="28"/>
        </w:rPr>
        <w:t>Перлевского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3C6228">
        <w:rPr>
          <w:rFonts w:ascii="Times New Roman" w:hAnsi="Times New Roman"/>
          <w:spacing w:val="-1"/>
          <w:sz w:val="28"/>
          <w:szCs w:val="28"/>
        </w:rPr>
        <w:lastRenderedPageBreak/>
        <w:t xml:space="preserve">сельского </w:t>
      </w:r>
      <w:r w:rsidRPr="003C6228">
        <w:rPr>
          <w:rFonts w:ascii="Times New Roman" w:hAnsi="Times New Roman"/>
          <w:sz w:val="28"/>
          <w:szCs w:val="28"/>
        </w:rPr>
        <w:t xml:space="preserve">поселения </w:t>
      </w:r>
      <w:r w:rsidRPr="003C6228">
        <w:rPr>
          <w:rFonts w:ascii="Times New Roman" w:hAnsi="Times New Roman"/>
          <w:color w:val="00B0F0"/>
          <w:sz w:val="28"/>
          <w:szCs w:val="28"/>
        </w:rPr>
        <w:t xml:space="preserve">или главы администрации </w:t>
      </w:r>
      <w:r w:rsidR="009A1568">
        <w:rPr>
          <w:rFonts w:ascii="Times New Roman" w:hAnsi="Times New Roman"/>
          <w:color w:val="00B0F0"/>
          <w:sz w:val="28"/>
          <w:szCs w:val="28"/>
        </w:rPr>
        <w:t xml:space="preserve">Перлевского </w:t>
      </w:r>
      <w:r w:rsidRPr="003C6228">
        <w:rPr>
          <w:rFonts w:ascii="Times New Roman" w:hAnsi="Times New Roman"/>
          <w:color w:val="00B0F0"/>
          <w:sz w:val="28"/>
          <w:szCs w:val="28"/>
        </w:rPr>
        <w:t>сельского поселения осуществляющего свои полномочия на основе контракта</w:t>
      </w:r>
      <w:r w:rsidRPr="003C6228">
        <w:rPr>
          <w:rFonts w:ascii="Times New Roman" w:hAnsi="Times New Roman"/>
          <w:sz w:val="28"/>
          <w:szCs w:val="28"/>
        </w:rPr>
        <w:t>.</w:t>
      </w:r>
    </w:p>
    <w:p w:rsidR="0063179A" w:rsidRPr="003C6228" w:rsidRDefault="0063179A" w:rsidP="0063179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поселения, назначаются Советом народных 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депутатов </w:t>
      </w:r>
      <w:r w:rsidR="009A1568">
        <w:rPr>
          <w:rFonts w:ascii="Times New Roman" w:hAnsi="Times New Roman"/>
          <w:spacing w:val="-1"/>
          <w:sz w:val="28"/>
          <w:szCs w:val="28"/>
        </w:rPr>
        <w:t>Перлевского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 сельского поселения, а по инициативе главы </w:t>
      </w:r>
      <w:r w:rsidR="009A1568">
        <w:rPr>
          <w:rFonts w:ascii="Times New Roman" w:hAnsi="Times New Roman"/>
          <w:spacing w:val="-1"/>
          <w:sz w:val="28"/>
          <w:szCs w:val="28"/>
        </w:rPr>
        <w:t>Перлевского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62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C6228">
        <w:rPr>
          <w:rFonts w:ascii="Times New Roman" w:hAnsi="Times New Roman"/>
          <w:color w:val="00B0F0"/>
          <w:sz w:val="28"/>
          <w:szCs w:val="28"/>
        </w:rPr>
        <w:t xml:space="preserve">или главы администрации </w:t>
      </w:r>
      <w:r w:rsidR="009A1568">
        <w:rPr>
          <w:rFonts w:ascii="Times New Roman" w:hAnsi="Times New Roman"/>
          <w:color w:val="00B0F0"/>
          <w:sz w:val="28"/>
          <w:szCs w:val="28"/>
        </w:rPr>
        <w:t>Перлевского</w:t>
      </w:r>
      <w:r w:rsidRPr="003C6228">
        <w:rPr>
          <w:rFonts w:ascii="Times New Roman" w:hAnsi="Times New Roman"/>
          <w:color w:val="00B0F0"/>
          <w:sz w:val="28"/>
          <w:szCs w:val="28"/>
        </w:rPr>
        <w:t xml:space="preserve"> сельского поселения осуществляющего свои полномочия на основе контракта </w:t>
      </w:r>
      <w:r w:rsidRPr="003C6228">
        <w:rPr>
          <w:rFonts w:ascii="Times New Roman" w:hAnsi="Times New Roman"/>
          <w:sz w:val="28"/>
          <w:szCs w:val="28"/>
        </w:rPr>
        <w:t xml:space="preserve">– главой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179A" w:rsidRPr="003C6228" w:rsidRDefault="0063179A" w:rsidP="0063179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pacing w:val="-16"/>
          <w:sz w:val="28"/>
          <w:szCs w:val="28"/>
        </w:rPr>
        <w:t>3.</w:t>
      </w:r>
      <w:r w:rsidRPr="003C6228">
        <w:rPr>
          <w:rFonts w:ascii="Times New Roman" w:hAnsi="Times New Roman"/>
          <w:sz w:val="28"/>
          <w:szCs w:val="28"/>
        </w:rPr>
        <w:tab/>
      </w:r>
      <w:r w:rsidRPr="003C6228">
        <w:rPr>
          <w:rFonts w:ascii="Times New Roman" w:hAnsi="Times New Roman"/>
          <w:spacing w:val="-1"/>
          <w:sz w:val="28"/>
          <w:szCs w:val="28"/>
        </w:rPr>
        <w:t>На публичные слушания должны выноситься:</w:t>
      </w:r>
    </w:p>
    <w:p w:rsidR="0063179A" w:rsidRPr="003C6228" w:rsidRDefault="009A1568" w:rsidP="0063179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Перлевского</w:t>
      </w:r>
      <w:r w:rsidR="0063179A" w:rsidRPr="003C6228">
        <w:rPr>
          <w:rFonts w:ascii="Times New Roman" w:hAnsi="Times New Roman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/>
          <w:sz w:val="28"/>
          <w:szCs w:val="28"/>
        </w:rPr>
        <w:t>Перлевского</w:t>
      </w:r>
      <w:r w:rsidR="0063179A" w:rsidRPr="003C6228">
        <w:rPr>
          <w:rFonts w:ascii="Times New Roman" w:hAnsi="Times New Roman"/>
          <w:sz w:val="28"/>
          <w:szCs w:val="28"/>
        </w:rPr>
        <w:t xml:space="preserve">  сельского поселения Семилукского муниципального района Воронежской области вносятся изменения в форме точного воспроизведения положений Конституции Российской Федерации, федеральных </w:t>
      </w:r>
      <w:r w:rsidR="0063179A" w:rsidRPr="003C6228">
        <w:rPr>
          <w:rFonts w:ascii="Times New Roman" w:hAnsi="Times New Roman"/>
          <w:spacing w:val="-1"/>
          <w:sz w:val="28"/>
          <w:szCs w:val="28"/>
        </w:rPr>
        <w:t xml:space="preserve">законов, Устава Воронежской области или законов Воронежской области в целях приведения </w:t>
      </w:r>
      <w:r w:rsidR="0063179A" w:rsidRPr="003C6228">
        <w:rPr>
          <w:rFonts w:ascii="Times New Roman" w:hAnsi="Times New Roman"/>
          <w:sz w:val="28"/>
          <w:szCs w:val="28"/>
        </w:rPr>
        <w:t>данного устава в соответствие с этими нормативными правовыми актами;</w:t>
      </w:r>
    </w:p>
    <w:p w:rsidR="0063179A" w:rsidRPr="003C6228" w:rsidRDefault="0063179A" w:rsidP="0063179A">
      <w:pPr>
        <w:numPr>
          <w:ilvl w:val="0"/>
          <w:numId w:val="6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3C6228">
        <w:rPr>
          <w:rFonts w:ascii="Times New Roman" w:hAnsi="Times New Roman"/>
          <w:spacing w:val="-1"/>
          <w:sz w:val="28"/>
          <w:szCs w:val="28"/>
        </w:rPr>
        <w:t xml:space="preserve">проект местного бюджета </w:t>
      </w:r>
      <w:r w:rsidR="009A1568">
        <w:rPr>
          <w:rFonts w:ascii="Times New Roman" w:hAnsi="Times New Roman"/>
          <w:spacing w:val="-1"/>
          <w:sz w:val="28"/>
          <w:szCs w:val="28"/>
        </w:rPr>
        <w:t>Перлевского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отчет о его </w:t>
      </w:r>
      <w:r w:rsidRPr="003C6228">
        <w:rPr>
          <w:rFonts w:ascii="Times New Roman" w:hAnsi="Times New Roman"/>
          <w:sz w:val="28"/>
          <w:szCs w:val="28"/>
        </w:rPr>
        <w:t>исполнении;</w:t>
      </w:r>
    </w:p>
    <w:p w:rsidR="0063179A" w:rsidRPr="003C6228" w:rsidRDefault="0063179A" w:rsidP="0063179A">
      <w:pPr>
        <w:numPr>
          <w:ilvl w:val="0"/>
          <w:numId w:val="6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3C6228">
        <w:rPr>
          <w:rFonts w:ascii="Times New Roman" w:hAnsi="Times New Roman"/>
          <w:spacing w:val="-1"/>
          <w:sz w:val="28"/>
          <w:szCs w:val="28"/>
        </w:rPr>
        <w:t xml:space="preserve">проект стратегии социально-экономического развития </w:t>
      </w:r>
      <w:r w:rsidR="009A1568">
        <w:rPr>
          <w:rFonts w:ascii="Times New Roman" w:hAnsi="Times New Roman"/>
          <w:spacing w:val="-1"/>
          <w:sz w:val="28"/>
          <w:szCs w:val="28"/>
        </w:rPr>
        <w:t>Перлевского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3C6228">
        <w:rPr>
          <w:rFonts w:ascii="Times New Roman" w:hAnsi="Times New Roman"/>
          <w:sz w:val="28"/>
          <w:szCs w:val="28"/>
        </w:rPr>
        <w:t>поселения;</w:t>
      </w:r>
    </w:p>
    <w:p w:rsidR="0063179A" w:rsidRPr="002C44F1" w:rsidRDefault="0063179A" w:rsidP="0063179A">
      <w:pPr>
        <w:numPr>
          <w:ilvl w:val="0"/>
          <w:numId w:val="6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вопросы о преобразовании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поселения, за 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исключением случаев, если в соответствии со статьей 13 Федерального закона от 06.10.2003 </w:t>
      </w:r>
      <w:r w:rsidRPr="003C622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для преобразования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требуется получение согласия </w:t>
      </w:r>
      <w:r w:rsidRPr="002C44F1">
        <w:rPr>
          <w:rFonts w:ascii="Times New Roman" w:hAnsi="Times New Roman"/>
          <w:sz w:val="28"/>
          <w:szCs w:val="28"/>
        </w:rPr>
        <w:t xml:space="preserve">населения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2C44F1">
        <w:rPr>
          <w:rFonts w:ascii="Times New Roman" w:hAnsi="Times New Roman"/>
          <w:sz w:val="28"/>
          <w:szCs w:val="28"/>
        </w:rPr>
        <w:t xml:space="preserve"> сельского поселения, выраженного путем голосования либо на сходах граждан.</w:t>
      </w:r>
      <w:bookmarkStart w:id="0" w:name="_GoBack"/>
      <w:bookmarkEnd w:id="0"/>
    </w:p>
    <w:p w:rsidR="0063179A" w:rsidRPr="002C44F1" w:rsidRDefault="0063179A" w:rsidP="0063179A">
      <w:pPr>
        <w:numPr>
          <w:ilvl w:val="0"/>
          <w:numId w:val="7"/>
        </w:num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2C44F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Совета народных депутатов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2C44F1">
        <w:rPr>
          <w:rFonts w:ascii="Times New Roman" w:hAnsi="Times New Roman"/>
          <w:sz w:val="28"/>
          <w:szCs w:val="28"/>
        </w:rPr>
        <w:t xml:space="preserve"> сельского поселения и должен предусматривать заблаговременное оповещение жителей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2C44F1">
        <w:rPr>
          <w:rFonts w:ascii="Times New Roman" w:hAnsi="Times New Roman"/>
          <w:sz w:val="28"/>
          <w:szCs w:val="28"/>
        </w:rPr>
        <w:t xml:space="preserve"> </w:t>
      </w:r>
      <w:r w:rsidRPr="002C44F1">
        <w:rPr>
          <w:rFonts w:ascii="Times New Roman" w:hAnsi="Times New Roman"/>
          <w:spacing w:val="-1"/>
          <w:sz w:val="28"/>
          <w:szCs w:val="28"/>
        </w:rPr>
        <w:t xml:space="preserve">сельского поселения о времени и месте проведения публичных слушаний, заблаговременное </w:t>
      </w:r>
      <w:r w:rsidRPr="002C44F1">
        <w:rPr>
          <w:rFonts w:ascii="Times New Roman" w:hAnsi="Times New Roman"/>
          <w:sz w:val="28"/>
          <w:szCs w:val="28"/>
        </w:rPr>
        <w:t xml:space="preserve">ознакомление с проектом муниципального правового акта, другие меры, обеспечивающие участие в публичных слушаниях жителей </w:t>
      </w:r>
      <w:r w:rsidR="009A1568">
        <w:rPr>
          <w:rFonts w:ascii="Times New Roman" w:hAnsi="Times New Roman"/>
          <w:sz w:val="28"/>
          <w:szCs w:val="28"/>
        </w:rPr>
        <w:t>Перлевского</w:t>
      </w:r>
      <w:r w:rsidRPr="002C44F1">
        <w:rPr>
          <w:rFonts w:ascii="Times New Roman" w:hAnsi="Times New Roman"/>
          <w:sz w:val="28"/>
          <w:szCs w:val="28"/>
        </w:rPr>
        <w:t xml:space="preserve"> сельского поселения, обнародование результатов публичных слушаний, включая мотивированное обоснование принятых решений.</w:t>
      </w:r>
    </w:p>
    <w:p w:rsidR="0063179A" w:rsidRPr="003C6228" w:rsidRDefault="0063179A" w:rsidP="0063179A">
      <w:pPr>
        <w:numPr>
          <w:ilvl w:val="0"/>
          <w:numId w:val="7"/>
        </w:num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2C44F1">
        <w:rPr>
          <w:rFonts w:ascii="Times New Roman" w:hAnsi="Times New Roman"/>
          <w:spacing w:val="-1"/>
          <w:sz w:val="28"/>
          <w:szCs w:val="28"/>
        </w:rPr>
        <w:t xml:space="preserve">По проектам генеральных планов, </w:t>
      </w:r>
      <w:r w:rsidRPr="002C44F1">
        <w:rPr>
          <w:rFonts w:ascii="Times New Roman" w:hAnsi="Times New Roman"/>
          <w:sz w:val="28"/>
          <w:szCs w:val="28"/>
        </w:rPr>
        <w:t>проектам планировки территории,</w:t>
      </w:r>
      <w:r w:rsidRPr="003C6228">
        <w:rPr>
          <w:rFonts w:ascii="Times New Roman" w:hAnsi="Times New Roman"/>
          <w:sz w:val="28"/>
          <w:szCs w:val="28"/>
        </w:rPr>
        <w:t xml:space="preserve"> проектам межевания территории, проектам правил 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благоустройства территорий, проектам, предусматривающим внесение изменений в один из </w:t>
      </w:r>
      <w:r w:rsidRPr="003C6228">
        <w:rPr>
          <w:rFonts w:ascii="Times New Roman" w:hAnsi="Times New Roman"/>
          <w:sz w:val="28"/>
          <w:szCs w:val="28"/>
        </w:rPr>
        <w:t xml:space="preserve">указанных утвержденных документов, проектам решений о предоставлении </w:t>
      </w:r>
      <w:r w:rsidRPr="003C6228">
        <w:rPr>
          <w:rFonts w:ascii="Times New Roman" w:hAnsi="Times New Roman"/>
          <w:sz w:val="28"/>
          <w:szCs w:val="28"/>
        </w:rPr>
        <w:lastRenderedPageBreak/>
        <w:t xml:space="preserve"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 w:rsidRPr="003C6228">
        <w:rPr>
          <w:rFonts w:ascii="Times New Roman" w:hAnsi="Times New Roman"/>
          <w:spacing w:val="-1"/>
          <w:sz w:val="28"/>
          <w:szCs w:val="28"/>
        </w:rPr>
        <w:t xml:space="preserve">предельных параметров разрешенного строительства, реконструкции объектов капитального </w:t>
      </w:r>
      <w:r w:rsidRPr="003C6228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9A" w:rsidRPr="003C6228" w:rsidRDefault="00AC63C2" w:rsidP="006317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3179A" w:rsidRPr="003C6228">
        <w:rPr>
          <w:rFonts w:ascii="Times New Roman" w:hAnsi="Times New Roman"/>
          <w:b/>
          <w:sz w:val="28"/>
          <w:szCs w:val="28"/>
        </w:rPr>
        <w:t>. Статью 33 д</w:t>
      </w:r>
      <w:r w:rsidR="0063179A" w:rsidRPr="003C6228">
        <w:rPr>
          <w:rFonts w:ascii="Times New Roman" w:hAnsi="Times New Roman"/>
          <w:sz w:val="28"/>
          <w:szCs w:val="28"/>
        </w:rPr>
        <w:t>ополнить частью 11.1 следующего содержания:</w:t>
      </w:r>
    </w:p>
    <w:p w:rsidR="0063179A" w:rsidRPr="003C6228" w:rsidRDefault="0063179A" w:rsidP="0063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28">
        <w:rPr>
          <w:rFonts w:ascii="Times New Roman" w:hAnsi="Times New Roman" w:cs="Times New Roman"/>
          <w:sz w:val="28"/>
          <w:szCs w:val="28"/>
        </w:rPr>
        <w:t xml:space="preserve">«11.1. Депутату Совета народных депутатов </w:t>
      </w:r>
      <w:r w:rsidR="00FD15E6">
        <w:rPr>
          <w:rFonts w:ascii="Times New Roman" w:hAnsi="Times New Roman" w:cs="Times New Roman"/>
          <w:sz w:val="28"/>
          <w:szCs w:val="28"/>
        </w:rPr>
        <w:t xml:space="preserve">Перлевского </w:t>
      </w:r>
      <w:r w:rsidRPr="003C6228">
        <w:rPr>
          <w:rFonts w:ascii="Times New Roman" w:hAnsi="Times New Roman" w:cs="Times New Roman"/>
          <w:sz w:val="28"/>
          <w:szCs w:val="28"/>
        </w:rPr>
        <w:t>сельского поселения для осуществления своих полномочий на непостоянной основе гарантируется сохранение места работы (должности) на период в совокупности составляющий шесть рабочих дней в месяц.»;</w:t>
      </w:r>
    </w:p>
    <w:p w:rsidR="0063179A" w:rsidRPr="003C6228" w:rsidRDefault="0063179A" w:rsidP="0063179A">
      <w:pPr>
        <w:snapToGrid w:val="0"/>
        <w:ind w:firstLine="709"/>
        <w:rPr>
          <w:rFonts w:ascii="Times New Roman" w:hAnsi="Times New Roman"/>
          <w:b/>
          <w:sz w:val="28"/>
          <w:szCs w:val="28"/>
        </w:rPr>
      </w:pPr>
    </w:p>
    <w:p w:rsidR="0063179A" w:rsidRPr="003C6228" w:rsidRDefault="00AC63C2" w:rsidP="0063179A">
      <w:pPr>
        <w:snapToGri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3179A" w:rsidRPr="003C6228">
        <w:rPr>
          <w:rFonts w:ascii="Times New Roman" w:hAnsi="Times New Roman"/>
          <w:b/>
          <w:sz w:val="28"/>
          <w:szCs w:val="28"/>
        </w:rPr>
        <w:t>. В статье 55: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4.1.Часть 1 изложить в следующей редакции: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«1. В объем муниципального долга включаются: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1) номинальная сумма долга по муниципальным ценным бумагам;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3) объем основного долга по кредитам, привлеченным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сельским поселением от кредитных организаций;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4) объем обязательств по муниципальным гарантиям;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5) объем иных непогашенных долговых обязательств</w:t>
      </w:r>
      <w:r w:rsidR="00FD15E6">
        <w:rPr>
          <w:rFonts w:ascii="Times New Roman" w:hAnsi="Times New Roman"/>
          <w:sz w:val="28"/>
          <w:szCs w:val="28"/>
        </w:rPr>
        <w:t xml:space="preserve"> Перлевского</w:t>
      </w:r>
      <w:r w:rsidRPr="003C6228">
        <w:rPr>
          <w:rFonts w:ascii="Times New Roman" w:hAnsi="Times New Roman"/>
          <w:sz w:val="28"/>
          <w:szCs w:val="28"/>
        </w:rPr>
        <w:t xml:space="preserve">  сельского поселения.».</w:t>
      </w:r>
    </w:p>
    <w:p w:rsidR="0063179A" w:rsidRPr="003C6228" w:rsidRDefault="0063179A" w:rsidP="006317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4.2. Абзац второй части 4 изложить в следующей редакции:</w:t>
      </w:r>
    </w:p>
    <w:p w:rsidR="0063179A" w:rsidRPr="003C6228" w:rsidRDefault="0063179A" w:rsidP="006317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«В муниципальную долговую книгу вносятся сведения об объеме долговых обязательств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</w:t>
      </w:r>
      <w:r w:rsidRPr="003C6228">
        <w:rPr>
          <w:rFonts w:ascii="Times New Roman" w:hAnsi="Times New Roman"/>
          <w:sz w:val="28"/>
          <w:szCs w:val="28"/>
        </w:rPr>
        <w:lastRenderedPageBreak/>
        <w:t>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="00FD15E6">
        <w:rPr>
          <w:rFonts w:ascii="Times New Roman" w:hAnsi="Times New Roman"/>
          <w:sz w:val="28"/>
          <w:szCs w:val="28"/>
        </w:rPr>
        <w:t xml:space="preserve"> Перлевского</w:t>
      </w:r>
      <w:r w:rsidRPr="003C6228">
        <w:rPr>
          <w:rFonts w:ascii="Times New Roman" w:hAnsi="Times New Roman"/>
          <w:sz w:val="28"/>
          <w:szCs w:val="28"/>
        </w:rPr>
        <w:t xml:space="preserve">   сельского поселения.».</w:t>
      </w:r>
    </w:p>
    <w:p w:rsidR="0063179A" w:rsidRPr="003C6228" w:rsidRDefault="0063179A" w:rsidP="0063179A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63179A" w:rsidRPr="003C6228" w:rsidRDefault="00AC63C2" w:rsidP="0063179A">
      <w:pPr>
        <w:snapToGri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3179A" w:rsidRPr="003C6228">
        <w:rPr>
          <w:rFonts w:ascii="Times New Roman" w:hAnsi="Times New Roman"/>
          <w:b/>
          <w:sz w:val="28"/>
          <w:szCs w:val="28"/>
        </w:rPr>
        <w:t>. Статью 56 изложить в следующей редакции: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228">
        <w:rPr>
          <w:rFonts w:ascii="Times New Roman" w:hAnsi="Times New Roman"/>
          <w:bCs/>
          <w:sz w:val="28"/>
          <w:szCs w:val="28"/>
        </w:rPr>
        <w:t>«Статья 56. Муниципальные заимствования и муниципальные гарантии.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1. Под муниципальными заимствованиями понимается привлечение от имени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заемных средств в бюджет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FD15E6">
        <w:rPr>
          <w:rFonts w:ascii="Times New Roman" w:hAnsi="Times New Roman"/>
          <w:sz w:val="28"/>
          <w:szCs w:val="28"/>
        </w:rPr>
        <w:t xml:space="preserve">Перлевского </w:t>
      </w:r>
      <w:r w:rsidRPr="003C6228">
        <w:rPr>
          <w:rFonts w:ascii="Times New Roman" w:hAnsi="Times New Roman"/>
          <w:sz w:val="28"/>
          <w:szCs w:val="28"/>
        </w:rPr>
        <w:t>сельского поселения как заемщика.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2. Право осуществления муниципальных заимствований от имени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 xml:space="preserve">3. От имени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муниципальные гарантии предоставляются администрацией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228">
        <w:rPr>
          <w:rFonts w:ascii="Times New Roman" w:hAnsi="Times New Roman"/>
          <w:sz w:val="28"/>
          <w:szCs w:val="28"/>
        </w:rPr>
        <w:t>4. Предоставление и исполнение муниципальной гарантии подлежит отражению в муниципальной долговой книге.</w:t>
      </w:r>
    </w:p>
    <w:p w:rsidR="0063179A" w:rsidRPr="003C6228" w:rsidRDefault="0063179A" w:rsidP="0063179A">
      <w:pPr>
        <w:snapToGri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228">
        <w:rPr>
          <w:rFonts w:ascii="Times New Roman" w:hAnsi="Times New Roman"/>
          <w:sz w:val="28"/>
          <w:szCs w:val="28"/>
        </w:rPr>
        <w:t xml:space="preserve">5. Финансовый орган </w:t>
      </w:r>
      <w:r w:rsidR="00FD15E6">
        <w:rPr>
          <w:rFonts w:ascii="Times New Roman" w:hAnsi="Times New Roman"/>
          <w:sz w:val="28"/>
          <w:szCs w:val="28"/>
        </w:rPr>
        <w:t>Перлевского</w:t>
      </w:r>
      <w:r w:rsidRPr="003C6228">
        <w:rPr>
          <w:rFonts w:ascii="Times New Roman" w:hAnsi="Times New Roman"/>
          <w:sz w:val="28"/>
          <w:szCs w:val="28"/>
        </w:rPr>
        <w:t xml:space="preserve"> 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2D7A0A" w:rsidRDefault="00922018" w:rsidP="009271D1">
      <w:pPr>
        <w:ind w:right="2692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2D7A0A" w:rsidSect="004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CE" w:rsidRDefault="002D05CE" w:rsidP="001E51E0">
      <w:pPr>
        <w:spacing w:after="0" w:line="240" w:lineRule="auto"/>
      </w:pPr>
      <w:r>
        <w:separator/>
      </w:r>
    </w:p>
  </w:endnote>
  <w:endnote w:type="continuationSeparator" w:id="0">
    <w:p w:rsidR="002D05CE" w:rsidRDefault="002D05CE" w:rsidP="001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CE" w:rsidRDefault="002D05CE" w:rsidP="001E51E0">
      <w:pPr>
        <w:spacing w:after="0" w:line="240" w:lineRule="auto"/>
      </w:pPr>
      <w:r>
        <w:separator/>
      </w:r>
    </w:p>
  </w:footnote>
  <w:footnote w:type="continuationSeparator" w:id="0">
    <w:p w:rsidR="002D05CE" w:rsidRDefault="002D05CE" w:rsidP="001E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B80"/>
    <w:multiLevelType w:val="singleLevel"/>
    <w:tmpl w:val="DA4C2B3C"/>
    <w:lvl w:ilvl="0">
      <w:start w:val="4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4839EB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4E3F15"/>
    <w:multiLevelType w:val="singleLevel"/>
    <w:tmpl w:val="8D58D21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AE46D3"/>
    <w:multiLevelType w:val="hybridMultilevel"/>
    <w:tmpl w:val="59964F06"/>
    <w:lvl w:ilvl="0" w:tplc="1F0A4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E65C20"/>
    <w:multiLevelType w:val="multilevel"/>
    <w:tmpl w:val="9E689F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5">
    <w:nsid w:val="55A13A03"/>
    <w:multiLevelType w:val="singleLevel"/>
    <w:tmpl w:val="9D8A30C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735E82"/>
    <w:multiLevelType w:val="hybridMultilevel"/>
    <w:tmpl w:val="BA8E836A"/>
    <w:lvl w:ilvl="0" w:tplc="4A925A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0"/>
    <w:lvlOverride w:ilvl="0">
      <w:startOverride w:val="4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1E0"/>
    <w:rsid w:val="000314E7"/>
    <w:rsid w:val="00045861"/>
    <w:rsid w:val="00086B2F"/>
    <w:rsid w:val="000E0496"/>
    <w:rsid w:val="000E1877"/>
    <w:rsid w:val="00146880"/>
    <w:rsid w:val="00183F8C"/>
    <w:rsid w:val="001841D4"/>
    <w:rsid w:val="001B2E40"/>
    <w:rsid w:val="001E51E0"/>
    <w:rsid w:val="00207FA9"/>
    <w:rsid w:val="00210698"/>
    <w:rsid w:val="002552FB"/>
    <w:rsid w:val="0028144A"/>
    <w:rsid w:val="002942C0"/>
    <w:rsid w:val="002D05CE"/>
    <w:rsid w:val="002D7A0A"/>
    <w:rsid w:val="002E55FD"/>
    <w:rsid w:val="003020E2"/>
    <w:rsid w:val="00322F15"/>
    <w:rsid w:val="00345BAE"/>
    <w:rsid w:val="0034723A"/>
    <w:rsid w:val="0037518A"/>
    <w:rsid w:val="003909AA"/>
    <w:rsid w:val="003A066A"/>
    <w:rsid w:val="003A1B6F"/>
    <w:rsid w:val="003A32CB"/>
    <w:rsid w:val="003B3552"/>
    <w:rsid w:val="003D0996"/>
    <w:rsid w:val="003D6D90"/>
    <w:rsid w:val="003E1A6F"/>
    <w:rsid w:val="003E37E1"/>
    <w:rsid w:val="00400552"/>
    <w:rsid w:val="0041155D"/>
    <w:rsid w:val="00424091"/>
    <w:rsid w:val="00427055"/>
    <w:rsid w:val="004460B9"/>
    <w:rsid w:val="0047681A"/>
    <w:rsid w:val="00482C19"/>
    <w:rsid w:val="004A5FC1"/>
    <w:rsid w:val="004B085E"/>
    <w:rsid w:val="004E367F"/>
    <w:rsid w:val="004E7F57"/>
    <w:rsid w:val="004F2544"/>
    <w:rsid w:val="00503091"/>
    <w:rsid w:val="00523EB6"/>
    <w:rsid w:val="00536BCB"/>
    <w:rsid w:val="0054359C"/>
    <w:rsid w:val="00543CFF"/>
    <w:rsid w:val="00587F24"/>
    <w:rsid w:val="005A0B05"/>
    <w:rsid w:val="0063179A"/>
    <w:rsid w:val="006D340A"/>
    <w:rsid w:val="007101D6"/>
    <w:rsid w:val="0071348F"/>
    <w:rsid w:val="00733EFE"/>
    <w:rsid w:val="00760D4D"/>
    <w:rsid w:val="00763D7E"/>
    <w:rsid w:val="00770579"/>
    <w:rsid w:val="007863BA"/>
    <w:rsid w:val="00795B24"/>
    <w:rsid w:val="007B2D2E"/>
    <w:rsid w:val="007B7F75"/>
    <w:rsid w:val="007D43EE"/>
    <w:rsid w:val="00821D0D"/>
    <w:rsid w:val="00842342"/>
    <w:rsid w:val="008A31C6"/>
    <w:rsid w:val="00905A3A"/>
    <w:rsid w:val="009119C8"/>
    <w:rsid w:val="00917AC9"/>
    <w:rsid w:val="00922018"/>
    <w:rsid w:val="009271D1"/>
    <w:rsid w:val="00964D58"/>
    <w:rsid w:val="009853C8"/>
    <w:rsid w:val="009A1568"/>
    <w:rsid w:val="009A327A"/>
    <w:rsid w:val="009B1B9C"/>
    <w:rsid w:val="009D0987"/>
    <w:rsid w:val="009D4C0F"/>
    <w:rsid w:val="009D678F"/>
    <w:rsid w:val="00A05BEF"/>
    <w:rsid w:val="00A10AEF"/>
    <w:rsid w:val="00A30ED5"/>
    <w:rsid w:val="00A311A9"/>
    <w:rsid w:val="00A5532A"/>
    <w:rsid w:val="00A819C5"/>
    <w:rsid w:val="00AB4B28"/>
    <w:rsid w:val="00AC0D1D"/>
    <w:rsid w:val="00AC1738"/>
    <w:rsid w:val="00AC251F"/>
    <w:rsid w:val="00AC63C2"/>
    <w:rsid w:val="00B0192A"/>
    <w:rsid w:val="00B327E1"/>
    <w:rsid w:val="00B70B74"/>
    <w:rsid w:val="00BD6455"/>
    <w:rsid w:val="00BE18AF"/>
    <w:rsid w:val="00BF27B7"/>
    <w:rsid w:val="00BF454C"/>
    <w:rsid w:val="00C34619"/>
    <w:rsid w:val="00CA3F9E"/>
    <w:rsid w:val="00CC6549"/>
    <w:rsid w:val="00D17BCB"/>
    <w:rsid w:val="00D27EC4"/>
    <w:rsid w:val="00D801E6"/>
    <w:rsid w:val="00D823BE"/>
    <w:rsid w:val="00D92285"/>
    <w:rsid w:val="00D94DE6"/>
    <w:rsid w:val="00DD7A58"/>
    <w:rsid w:val="00DD7D2E"/>
    <w:rsid w:val="00DE0633"/>
    <w:rsid w:val="00E34F56"/>
    <w:rsid w:val="00E50AE2"/>
    <w:rsid w:val="00E80F74"/>
    <w:rsid w:val="00E84701"/>
    <w:rsid w:val="00EB7F0C"/>
    <w:rsid w:val="00EC6F09"/>
    <w:rsid w:val="00ED1EAA"/>
    <w:rsid w:val="00EE324E"/>
    <w:rsid w:val="00F06D20"/>
    <w:rsid w:val="00F10E42"/>
    <w:rsid w:val="00F60F81"/>
    <w:rsid w:val="00F61E66"/>
    <w:rsid w:val="00F82A4C"/>
    <w:rsid w:val="00FC2CAB"/>
    <w:rsid w:val="00FD15E6"/>
    <w:rsid w:val="00FE4F62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51E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51E0"/>
    <w:rPr>
      <w:rFonts w:ascii="Arial Unicode MS" w:eastAsia="Times New Roman" w:hAnsi="Arial Unicode MS" w:cs="Arial Unicode MS"/>
      <w:color w:val="000000"/>
      <w:sz w:val="20"/>
      <w:szCs w:val="20"/>
    </w:rPr>
  </w:style>
  <w:style w:type="character" w:styleId="a5">
    <w:name w:val="footnote reference"/>
    <w:uiPriority w:val="99"/>
    <w:semiHidden/>
    <w:rsid w:val="001E51E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E5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qFormat/>
    <w:rsid w:val="001E51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1E51E0"/>
    <w:rPr>
      <w:rFonts w:cs="Times New Roman"/>
      <w:color w:val="0000FF"/>
      <w:u w:val="none"/>
    </w:rPr>
  </w:style>
  <w:style w:type="paragraph" w:customStyle="1" w:styleId="f12">
    <w:name w:val="Основной текШf1т с отступом 2"/>
    <w:basedOn w:val="a"/>
    <w:rsid w:val="00795B24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3D0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675B30294652C3FD469CA259B4EA1DD5D36FFF5B4166A057A1F09191A971DE9F50B0CB106E95E57B2218208E452F31377BC29C645D4012u7I" TargetMode="External"/><Relationship Id="rId13" Type="http://schemas.openxmlformats.org/officeDocument/2006/relationships/hyperlink" Target="consultantplus://offline/ref=A5AB675B30294652C3FD469CA259B4EA1DD5DB6EF4574166A057A1F09191A971DE9F50B0CA106D90EA24270D31D6492E2F2878DE80665F14u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675B30294652C3FD469CA259B4EA1DD5D464FF534166A057A1F09191A971DE9F50B3CE17679FB521321C69DA4830302B64C2826415u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B675B30294652C3FD469CA259B4EA1DD5D464FF534166A057A1F09191A971DE9F50B3CC186F9FB521321C69DA4830302B64C2826415u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675B30294652C3FD469CA259B4EA1DD5D464FF534166A057A1F09191A971DE9F50B3CE17679FB521321C69DA4830302B64C2826415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B675B30294652C3FD469CA259B4EA1DD5D464FF534166A057A1F09191A971DE9F50B0CD15699FB521321C69DA4830302B64C2826415uDI" TargetMode="External"/><Relationship Id="rId10" Type="http://schemas.openxmlformats.org/officeDocument/2006/relationships/hyperlink" Target="consultantplus://offline/ref=A5AB675B30294652C3FD469CA259B4EA1DD5D464FF534166A057A1F09191A971CC9F08BCCA107095E36E7449661Du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675B30294652C3FD469CA259B4EA1DD5D464FF534166A057A1F09191A971DE9F50B2CB1665C0B034234465DB562F333778C08016u6I" TargetMode="External"/><Relationship Id="rId14" Type="http://schemas.openxmlformats.org/officeDocument/2006/relationships/hyperlink" Target="consultantplus://offline/ref=A5AB675B30294652C3FD469CA259B4EA1DD5D464FF534166A057A1F09191A971DE9F50B0CB106A92E57B2218208E452F31377BC29C645D4012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7A45-DCB4-4260-858E-DC9D8C5C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70</cp:revision>
  <cp:lastPrinted>2020-12-11T06:23:00Z</cp:lastPrinted>
  <dcterms:created xsi:type="dcterms:W3CDTF">2018-03-21T11:20:00Z</dcterms:created>
  <dcterms:modified xsi:type="dcterms:W3CDTF">2023-07-26T07:22:00Z</dcterms:modified>
</cp:coreProperties>
</file>