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8E" w:rsidRPr="008647BB" w:rsidRDefault="00604234" w:rsidP="00EC4767">
      <w:pPr>
        <w:spacing w:line="36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8647BB">
        <w:rPr>
          <w:rFonts w:ascii="Times New Roman" w:hAnsi="Times New Roman"/>
          <w:b/>
          <w:sz w:val="24"/>
          <w:szCs w:val="24"/>
        </w:rPr>
        <w:t>Отчет главы</w:t>
      </w:r>
    </w:p>
    <w:p w:rsidR="005D0F8E" w:rsidRPr="008647BB" w:rsidRDefault="00604234" w:rsidP="00EC4767">
      <w:pPr>
        <w:spacing w:line="36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8647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47BB">
        <w:rPr>
          <w:rFonts w:ascii="Times New Roman" w:hAnsi="Times New Roman"/>
          <w:b/>
          <w:sz w:val="24"/>
          <w:szCs w:val="24"/>
        </w:rPr>
        <w:t>Перлёвского</w:t>
      </w:r>
      <w:proofErr w:type="spellEnd"/>
      <w:r w:rsidRPr="008647B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8647BB">
        <w:rPr>
          <w:rFonts w:ascii="Times New Roman" w:hAnsi="Times New Roman"/>
          <w:b/>
          <w:sz w:val="24"/>
          <w:szCs w:val="24"/>
        </w:rPr>
        <w:t>Семилукскогомуниципального</w:t>
      </w:r>
      <w:proofErr w:type="spellEnd"/>
      <w:r w:rsidRPr="008647BB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04234" w:rsidRPr="008647BB" w:rsidRDefault="00604234" w:rsidP="00EC4767">
      <w:pPr>
        <w:spacing w:line="36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8647BB">
        <w:rPr>
          <w:rFonts w:ascii="Times New Roman" w:hAnsi="Times New Roman"/>
          <w:b/>
          <w:sz w:val="24"/>
          <w:szCs w:val="24"/>
        </w:rPr>
        <w:t xml:space="preserve"> о результатах деятельности за 202</w:t>
      </w:r>
      <w:r w:rsidR="00543ADA" w:rsidRPr="008647BB">
        <w:rPr>
          <w:rFonts w:ascii="Times New Roman" w:hAnsi="Times New Roman"/>
          <w:b/>
          <w:sz w:val="24"/>
          <w:szCs w:val="24"/>
        </w:rPr>
        <w:t>2</w:t>
      </w:r>
      <w:r w:rsidRPr="008647BB">
        <w:rPr>
          <w:rFonts w:ascii="Times New Roman" w:hAnsi="Times New Roman"/>
          <w:b/>
          <w:sz w:val="24"/>
          <w:szCs w:val="24"/>
        </w:rPr>
        <w:t xml:space="preserve"> г</w:t>
      </w:r>
      <w:r w:rsidR="005D0F8E" w:rsidRPr="008647BB">
        <w:rPr>
          <w:rFonts w:ascii="Times New Roman" w:hAnsi="Times New Roman"/>
          <w:b/>
          <w:sz w:val="24"/>
          <w:szCs w:val="24"/>
        </w:rPr>
        <w:t>.</w:t>
      </w:r>
    </w:p>
    <w:p w:rsidR="005D0F8E" w:rsidRPr="008647BB" w:rsidRDefault="005D0F8E" w:rsidP="00EC4767">
      <w:pPr>
        <w:spacing w:line="36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9D3783" w:rsidRPr="008647BB" w:rsidRDefault="009D3783" w:rsidP="00EC4767">
      <w:pPr>
        <w:spacing w:line="36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8647BB">
        <w:rPr>
          <w:rFonts w:ascii="Times New Roman" w:hAnsi="Times New Roman"/>
          <w:b/>
          <w:sz w:val="24"/>
          <w:szCs w:val="24"/>
        </w:rPr>
        <w:t>Уважаемые жители и  депутаты!</w:t>
      </w:r>
    </w:p>
    <w:p w:rsidR="009D3783" w:rsidRPr="008647BB" w:rsidRDefault="00E76819" w:rsidP="00EC4767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Сегодня мы собрались здесь все вместе для того, чтобы подвести итоги проделанной работы в ушедшем 202</w:t>
      </w:r>
      <w:r w:rsidR="00543ADA"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9D3783"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04234" w:rsidRPr="008647BB" w:rsidRDefault="00E76819" w:rsidP="00EC4767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</w:t>
      </w:r>
      <w:proofErr w:type="spellStart"/>
      <w:r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действующим Федеральным законодательством, Главы сельских поселений ежегодно отчитываются перед населением о проделанной работе.</w:t>
      </w:r>
    </w:p>
    <w:p w:rsidR="00E76819" w:rsidRPr="008647BB" w:rsidRDefault="00E76819" w:rsidP="00EC4767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 СНД </w:t>
      </w:r>
      <w:proofErr w:type="spellStart"/>
      <w:r w:rsidR="009D3783"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Перлёвского</w:t>
      </w:r>
      <w:proofErr w:type="spellEnd"/>
      <w:r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входит </w:t>
      </w:r>
      <w:r w:rsidR="00AD0E1E"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</w:t>
      </w:r>
      <w:r w:rsidR="009D3783"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6819" w:rsidRPr="008647BB" w:rsidRDefault="00E76819" w:rsidP="00EC4767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Действующий созыв начался 2</w:t>
      </w:r>
      <w:r w:rsidR="009D3783"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сентября 2020 года и действует до сентября 2025 года</w:t>
      </w:r>
    </w:p>
    <w:p w:rsidR="00AD0E1E" w:rsidRPr="008647BB" w:rsidRDefault="00AD0E1E" w:rsidP="00EC4767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7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Местная администраци</w:t>
      </w:r>
      <w:proofErr w:type="gramStart"/>
      <w:r w:rsidRPr="008647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="00604234" w:rsidRPr="008647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</w:t>
      </w:r>
      <w:r w:rsidRPr="008647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  <w:r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76819" w:rsidRPr="008647BB" w:rsidRDefault="00E76819" w:rsidP="00EC4767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Главными задачами в работе СНД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В исключительной компетенции Совета народных депутатов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находятся: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1) принятие Устава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внесение в него изменений и дополнений;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2) утверждение бюджета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отчета о его исполнении;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4) утверждение стратегии социально-экономического развития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  <w:r w:rsidRPr="008647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7) определение порядка участия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организациях межмуниципального сотрудничества;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lastRenderedPageBreak/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gramStart"/>
      <w:r w:rsidRPr="008647B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10) принятие решения об удалении главы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отставку.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11) утверждение правил благоустройства территории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  <w:r w:rsidRPr="008647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2. К компетенции Совета народных депутатов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также относятся: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1)избрание главы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2) установление порядка проведения конкурса по отбору кандидатур на должность главы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установление общего числа членов конкурсной комиссии по отбору кандидатур на должность главы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3) назначение половины членов конкурсной комиссии по отбору кандидатур на должность главы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4) установление официальных символов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определение порядка официального использования указанных символов;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>5) принятие решения о назначении местного референдума;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>6) осуществление права законодательной инициативы в Воронежской областной Думе;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>7) назначение муниципальных выборов;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8) назначение голосования по вопросам отзыва депутата, члена выборного органа местного самоуправления, а также по вопросам изменения границ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или преобразования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9) заслушивание ежегодных отчетов главы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результатах его деятельности, о результатах деятельности администрации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и иных подведомственных главе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органов местного самоуправления, в том числе о решении вопросов, поставленных Советом народных депутатов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>10) определение порядка организации и проведения публичных слушаний, общественных обсуждений, а также порядка назначения и проведения опроса, собраний, конференций граждан (кроме порядка назначения и проведения собраний, конференций граждан в целях осуществления территориального общественного самоуправления и порядка назначения собраний граждан, проводимых по инициативе населения);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11) принятие решения о досрочном прекращении полномочий главы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полномочий депутатов в случаях, предусмотренных федеральным законодательством;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12) избрание и освобождение от должности председателя, заместителя председателя Совета народных депутатов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13) создание и упразднение комиссий (комитетов) или иных структурных подразделений Совета народных депутатов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14) принятие Регламента Совета народных депутатов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15) утверждение структуры администрации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>16) определение в соответствии с требованиями действующего законодательства порядка и условий приватизации муниципального имущества;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>17) принятие нормативных правовых актов в сфере земельных отношений в пределах полномочий, предоставленных федеральным законодательством и законодательством Воронежской области;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>18) учреждение печатного средства массовой информации и сетевого издания;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>19) рассмотрение запросов депутатов и принятие по ним решений;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20) учреждение почетных званий, наград и премий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положений о них;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>21) утверждение Положений по вопросам организации муниципальной службы;</w:t>
      </w:r>
    </w:p>
    <w:p w:rsidR="0006000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>22) утверждение иных Положений и принятие иных нормативных правовых актов, определенных в данном Уставе;</w:t>
      </w:r>
    </w:p>
    <w:p w:rsidR="009D3783" w:rsidRPr="008647BB" w:rsidRDefault="00060003" w:rsidP="00EC4767">
      <w:pPr>
        <w:pStyle w:val="a4"/>
        <w:spacing w:line="36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23) иные полномочия, отнесенные к компетенции Совета народных депутатов </w:t>
      </w:r>
      <w:proofErr w:type="spellStart"/>
      <w:r w:rsidRPr="008647BB">
        <w:rPr>
          <w:rFonts w:ascii="Times New Roman" w:eastAsia="Calibri" w:hAnsi="Times New Roman" w:cs="Times New Roman"/>
          <w:sz w:val="24"/>
          <w:szCs w:val="24"/>
        </w:rPr>
        <w:t>Перлёвского</w:t>
      </w:r>
      <w:proofErr w:type="spellEnd"/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федеральными законами, Уставом Воронежской области, законами Воронежской области, настоящим Уставом.</w:t>
      </w:r>
    </w:p>
    <w:p w:rsidR="0030469F" w:rsidRDefault="00060003" w:rsidP="0030469F">
      <w:pPr>
        <w:pStyle w:val="a4"/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64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7BB">
        <w:rPr>
          <w:rFonts w:ascii="Times New Roman" w:hAnsi="Times New Roman" w:cs="Times New Roman"/>
          <w:sz w:val="24"/>
          <w:szCs w:val="24"/>
        </w:rPr>
        <w:t>За период 202</w:t>
      </w:r>
      <w:r w:rsidR="00543ADA" w:rsidRPr="008647BB">
        <w:rPr>
          <w:rFonts w:ascii="Times New Roman" w:hAnsi="Times New Roman" w:cs="Times New Roman"/>
          <w:sz w:val="24"/>
          <w:szCs w:val="24"/>
        </w:rPr>
        <w:t>2</w:t>
      </w:r>
      <w:r w:rsidRPr="008647BB">
        <w:rPr>
          <w:rFonts w:ascii="Times New Roman" w:hAnsi="Times New Roman" w:cs="Times New Roman"/>
          <w:sz w:val="24"/>
          <w:szCs w:val="24"/>
        </w:rPr>
        <w:t xml:space="preserve"> года представительным органом </w:t>
      </w:r>
      <w:proofErr w:type="spellStart"/>
      <w:r w:rsidR="00640A10">
        <w:rPr>
          <w:rFonts w:ascii="Times New Roman" w:hAnsi="Times New Roman" w:cs="Times New Roman"/>
          <w:sz w:val="24"/>
          <w:szCs w:val="24"/>
        </w:rPr>
        <w:t>Перлё</w:t>
      </w:r>
      <w:r w:rsidRPr="008647BB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8647BB">
        <w:rPr>
          <w:rFonts w:ascii="Times New Roman" w:hAnsi="Times New Roman" w:cs="Times New Roman"/>
          <w:sz w:val="24"/>
          <w:szCs w:val="24"/>
        </w:rPr>
        <w:t xml:space="preserve"> сельского поселения было проведено </w:t>
      </w:r>
      <w:r w:rsidR="00543ADA" w:rsidRPr="008647BB">
        <w:rPr>
          <w:rFonts w:ascii="Times New Roman" w:hAnsi="Times New Roman" w:cs="Times New Roman"/>
          <w:sz w:val="24"/>
          <w:szCs w:val="24"/>
        </w:rPr>
        <w:t>11</w:t>
      </w:r>
      <w:r w:rsidRPr="008647BB">
        <w:rPr>
          <w:rFonts w:ascii="Times New Roman" w:hAnsi="Times New Roman" w:cs="Times New Roman"/>
          <w:sz w:val="24"/>
          <w:szCs w:val="24"/>
        </w:rPr>
        <w:t xml:space="preserve"> заседаний Совета народных депутатов</w:t>
      </w:r>
      <w:r w:rsidR="0030469F">
        <w:rPr>
          <w:rFonts w:ascii="Times New Roman" w:hAnsi="Times New Roman" w:cs="Times New Roman"/>
          <w:sz w:val="24"/>
          <w:szCs w:val="24"/>
        </w:rPr>
        <w:t>.</w:t>
      </w:r>
    </w:p>
    <w:p w:rsidR="00EC4767" w:rsidRDefault="0030469F" w:rsidP="0030469F">
      <w:pPr>
        <w:pStyle w:val="a4"/>
        <w:spacing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рассмотрены </w:t>
      </w:r>
      <w:r w:rsidR="00060003" w:rsidRPr="008647BB">
        <w:rPr>
          <w:rFonts w:ascii="Times New Roman" w:hAnsi="Times New Roman" w:cs="Times New Roman"/>
          <w:sz w:val="24"/>
          <w:szCs w:val="24"/>
        </w:rPr>
        <w:t xml:space="preserve"> </w:t>
      </w:r>
      <w:r w:rsidR="00EC4767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вопросы</w:t>
      </w:r>
      <w:r w:rsidR="00EC4767">
        <w:rPr>
          <w:rFonts w:ascii="Times New Roman" w:hAnsi="Times New Roman"/>
          <w:sz w:val="24"/>
          <w:szCs w:val="24"/>
        </w:rPr>
        <w:t>:</w:t>
      </w:r>
    </w:p>
    <w:p w:rsidR="00EC4767" w:rsidRPr="0030469F" w:rsidRDefault="00EC4767" w:rsidP="00640A1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4767">
        <w:rPr>
          <w:rFonts w:ascii="Times New Roman" w:hAnsi="Times New Roman"/>
          <w:sz w:val="26"/>
          <w:szCs w:val="26"/>
        </w:rPr>
        <w:t xml:space="preserve"> </w:t>
      </w:r>
      <w:r w:rsidRPr="0030469F">
        <w:rPr>
          <w:rFonts w:ascii="Times New Roman" w:hAnsi="Times New Roman"/>
          <w:sz w:val="24"/>
          <w:szCs w:val="24"/>
        </w:rPr>
        <w:t xml:space="preserve">Об утверждении отчета главы администрации  </w:t>
      </w:r>
      <w:proofErr w:type="spellStart"/>
      <w:r w:rsidR="00640A10">
        <w:rPr>
          <w:rFonts w:ascii="Times New Roman" w:hAnsi="Times New Roman"/>
          <w:sz w:val="24"/>
          <w:szCs w:val="24"/>
        </w:rPr>
        <w:t>Перлё</w:t>
      </w:r>
      <w:r w:rsidRPr="0030469F">
        <w:rPr>
          <w:rFonts w:ascii="Times New Roman" w:hAnsi="Times New Roman"/>
          <w:sz w:val="24"/>
          <w:szCs w:val="24"/>
        </w:rPr>
        <w:t>вского</w:t>
      </w:r>
      <w:proofErr w:type="spellEnd"/>
      <w:r w:rsidRPr="0030469F">
        <w:rPr>
          <w:rFonts w:ascii="Times New Roman" w:hAnsi="Times New Roman"/>
          <w:sz w:val="24"/>
          <w:szCs w:val="24"/>
        </w:rPr>
        <w:t xml:space="preserve"> сельского поселения за 2021 год и перспективах развития на 2022 год</w:t>
      </w:r>
      <w:r w:rsidR="0030469F" w:rsidRPr="0030469F">
        <w:rPr>
          <w:rFonts w:ascii="Times New Roman" w:hAnsi="Times New Roman"/>
          <w:sz w:val="24"/>
          <w:szCs w:val="24"/>
        </w:rPr>
        <w:t>;</w:t>
      </w:r>
    </w:p>
    <w:p w:rsidR="00EC4767" w:rsidRPr="0030469F" w:rsidRDefault="00EC4767" w:rsidP="00640A1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 xml:space="preserve">- Об утверждении отчета главы  </w:t>
      </w:r>
      <w:proofErr w:type="spellStart"/>
      <w:r w:rsidR="00640A10">
        <w:rPr>
          <w:rFonts w:ascii="Times New Roman" w:hAnsi="Times New Roman"/>
          <w:sz w:val="24"/>
          <w:szCs w:val="24"/>
        </w:rPr>
        <w:t>Перлё</w:t>
      </w:r>
      <w:r w:rsidRPr="0030469F">
        <w:rPr>
          <w:rFonts w:ascii="Times New Roman" w:hAnsi="Times New Roman"/>
          <w:sz w:val="24"/>
          <w:szCs w:val="24"/>
        </w:rPr>
        <w:t>вского</w:t>
      </w:r>
      <w:proofErr w:type="spellEnd"/>
      <w:r w:rsidRPr="0030469F">
        <w:rPr>
          <w:rFonts w:ascii="Times New Roman" w:hAnsi="Times New Roman"/>
          <w:sz w:val="24"/>
          <w:szCs w:val="24"/>
        </w:rPr>
        <w:t xml:space="preserve"> сельского поселения за 2021 год и перспективах развития на 2022 год</w:t>
      </w:r>
      <w:r w:rsidR="0030469F" w:rsidRPr="0030469F">
        <w:rPr>
          <w:rFonts w:ascii="Times New Roman" w:hAnsi="Times New Roman"/>
          <w:sz w:val="24"/>
          <w:szCs w:val="24"/>
        </w:rPr>
        <w:t>;</w:t>
      </w:r>
      <w:r w:rsidRPr="0030469F">
        <w:rPr>
          <w:rFonts w:ascii="Times New Roman" w:hAnsi="Times New Roman"/>
          <w:sz w:val="24"/>
          <w:szCs w:val="24"/>
        </w:rPr>
        <w:t xml:space="preserve"> </w:t>
      </w:r>
    </w:p>
    <w:p w:rsidR="00EC4767" w:rsidRPr="0030469F" w:rsidRDefault="00EC4767" w:rsidP="00640A10">
      <w:pPr>
        <w:pStyle w:val="Title"/>
        <w:tabs>
          <w:tab w:val="left" w:pos="6946"/>
          <w:tab w:val="left" w:pos="8931"/>
        </w:tabs>
        <w:spacing w:before="0" w:after="0" w:line="360" w:lineRule="auto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469F">
        <w:rPr>
          <w:rFonts w:ascii="Times New Roman" w:hAnsi="Times New Roman" w:cs="Times New Roman"/>
          <w:b w:val="0"/>
          <w:sz w:val="24"/>
          <w:szCs w:val="24"/>
        </w:rPr>
        <w:t xml:space="preserve">-О внесении изменений и дополнений в решение Совета народных депутатов </w:t>
      </w:r>
      <w:proofErr w:type="spellStart"/>
      <w:r w:rsidRPr="0030469F">
        <w:rPr>
          <w:rFonts w:ascii="Times New Roman" w:hAnsi="Times New Roman" w:cs="Times New Roman"/>
          <w:b w:val="0"/>
          <w:sz w:val="24"/>
          <w:szCs w:val="24"/>
        </w:rPr>
        <w:t>Перлёвского</w:t>
      </w:r>
      <w:proofErr w:type="spellEnd"/>
      <w:r w:rsidRPr="0030469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Pr="0030469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20.02.2020</w:t>
      </w:r>
      <w:r w:rsidRPr="0030469F">
        <w:rPr>
          <w:rFonts w:ascii="Times New Roman" w:hAnsi="Times New Roman" w:cs="Times New Roman"/>
          <w:b w:val="0"/>
          <w:sz w:val="24"/>
          <w:szCs w:val="24"/>
        </w:rPr>
        <w:t xml:space="preserve"> г. № 170«Об утверждении  Положения о порядке организации и проведения публичных слушаний, общественных обсуждений в </w:t>
      </w:r>
      <w:proofErr w:type="spellStart"/>
      <w:r w:rsidR="00640A10">
        <w:rPr>
          <w:rFonts w:ascii="Times New Roman" w:hAnsi="Times New Roman" w:cs="Times New Roman"/>
          <w:b w:val="0"/>
          <w:sz w:val="24"/>
          <w:szCs w:val="24"/>
        </w:rPr>
        <w:t>Перлё</w:t>
      </w:r>
      <w:r w:rsidRPr="0030469F">
        <w:rPr>
          <w:rFonts w:ascii="Times New Roman" w:hAnsi="Times New Roman" w:cs="Times New Roman"/>
          <w:b w:val="0"/>
          <w:sz w:val="24"/>
          <w:szCs w:val="24"/>
        </w:rPr>
        <w:t>вском</w:t>
      </w:r>
      <w:proofErr w:type="spellEnd"/>
      <w:r w:rsidRPr="0030469F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 </w:t>
      </w:r>
      <w:proofErr w:type="spellStart"/>
      <w:r w:rsidRPr="0030469F">
        <w:rPr>
          <w:rFonts w:ascii="Times New Roman" w:hAnsi="Times New Roman" w:cs="Times New Roman"/>
          <w:b w:val="0"/>
          <w:sz w:val="24"/>
          <w:szCs w:val="24"/>
        </w:rPr>
        <w:t>Семилукского</w:t>
      </w:r>
      <w:proofErr w:type="spellEnd"/>
      <w:r w:rsidRPr="0030469F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района Воронежской области»</w:t>
      </w:r>
      <w:r w:rsidR="0030469F" w:rsidRPr="0030469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C4767" w:rsidRPr="0030469F" w:rsidRDefault="00EC4767" w:rsidP="00640A10">
      <w:pPr>
        <w:pStyle w:val="ConsPlusTitle"/>
        <w:widowControl/>
        <w:tabs>
          <w:tab w:val="left" w:pos="3828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469F">
        <w:rPr>
          <w:rFonts w:ascii="Times New Roman" w:hAnsi="Times New Roman" w:cs="Times New Roman"/>
          <w:b w:val="0"/>
          <w:sz w:val="24"/>
          <w:szCs w:val="24"/>
        </w:rPr>
        <w:t xml:space="preserve">-О внесении изменений и дополнений в решение Совета народных депутатов </w:t>
      </w:r>
      <w:proofErr w:type="spellStart"/>
      <w:r w:rsidRPr="0030469F">
        <w:rPr>
          <w:rFonts w:ascii="Times New Roman" w:hAnsi="Times New Roman" w:cs="Times New Roman"/>
          <w:b w:val="0"/>
          <w:sz w:val="24"/>
          <w:szCs w:val="24"/>
        </w:rPr>
        <w:t>Перлёвского</w:t>
      </w:r>
      <w:proofErr w:type="spellEnd"/>
      <w:r w:rsidRPr="0030469F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Pr="0030469F">
        <w:rPr>
          <w:rFonts w:ascii="Times New Roman" w:hAnsi="Times New Roman" w:cs="Times New Roman"/>
          <w:b w:val="0"/>
          <w:sz w:val="24"/>
          <w:szCs w:val="24"/>
        </w:rPr>
        <w:t>Семилукского</w:t>
      </w:r>
      <w:proofErr w:type="spellEnd"/>
      <w:r w:rsidRPr="00304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от 17.10.2013г. № 122 «Об утверждении Положения о бюджетном процессе в </w:t>
      </w:r>
      <w:proofErr w:type="spellStart"/>
      <w:r w:rsidRPr="0030469F">
        <w:rPr>
          <w:rFonts w:ascii="Times New Roman" w:hAnsi="Times New Roman" w:cs="Times New Roman"/>
          <w:b w:val="0"/>
          <w:sz w:val="24"/>
          <w:szCs w:val="24"/>
        </w:rPr>
        <w:t>Перлёвском</w:t>
      </w:r>
      <w:proofErr w:type="spellEnd"/>
      <w:r w:rsidRPr="0030469F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 </w:t>
      </w:r>
      <w:proofErr w:type="spellStart"/>
      <w:r w:rsidRPr="0030469F">
        <w:rPr>
          <w:rFonts w:ascii="Times New Roman" w:hAnsi="Times New Roman" w:cs="Times New Roman"/>
          <w:b w:val="0"/>
          <w:sz w:val="24"/>
          <w:szCs w:val="24"/>
        </w:rPr>
        <w:t>Семилукского</w:t>
      </w:r>
      <w:proofErr w:type="spellEnd"/>
      <w:r w:rsidRPr="00304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области»</w:t>
      </w:r>
      <w:r w:rsidR="0030469F" w:rsidRPr="0030469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C4767" w:rsidRPr="0030469F" w:rsidRDefault="00EC4767" w:rsidP="00640A1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 xml:space="preserve">-Об утверждении отчета об исполнении бюджета </w:t>
      </w:r>
      <w:proofErr w:type="spellStart"/>
      <w:r w:rsidRPr="0030469F">
        <w:rPr>
          <w:rFonts w:ascii="Times New Roman" w:hAnsi="Times New Roman"/>
          <w:sz w:val="24"/>
          <w:szCs w:val="24"/>
        </w:rPr>
        <w:t>Перлёвского</w:t>
      </w:r>
      <w:proofErr w:type="spellEnd"/>
      <w:r w:rsidRPr="0030469F">
        <w:rPr>
          <w:rFonts w:ascii="Times New Roman" w:hAnsi="Times New Roman"/>
          <w:sz w:val="24"/>
          <w:szCs w:val="24"/>
        </w:rPr>
        <w:t xml:space="preserve"> </w:t>
      </w:r>
      <w:r w:rsidR="0030469F" w:rsidRPr="0030469F">
        <w:rPr>
          <w:rFonts w:ascii="Times New Roman" w:hAnsi="Times New Roman"/>
          <w:sz w:val="24"/>
          <w:szCs w:val="24"/>
        </w:rPr>
        <w:t>сельского поселения за 2021 год;</w:t>
      </w:r>
    </w:p>
    <w:p w:rsidR="00EC4767" w:rsidRPr="0030469F" w:rsidRDefault="00EC4767" w:rsidP="00640A10">
      <w:pPr>
        <w:tabs>
          <w:tab w:val="left" w:pos="4678"/>
          <w:tab w:val="left" w:pos="9071"/>
        </w:tabs>
        <w:spacing w:after="0" w:line="360" w:lineRule="auto"/>
        <w:ind w:right="-143" w:firstLine="709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30469F">
        <w:rPr>
          <w:rFonts w:ascii="Times New Roman" w:hAnsi="Times New Roman"/>
          <w:bCs/>
          <w:kern w:val="28"/>
          <w:sz w:val="24"/>
          <w:szCs w:val="24"/>
        </w:rPr>
        <w:lastRenderedPageBreak/>
        <w:t xml:space="preserve">-О проекте решения Совета народных депутатов </w:t>
      </w:r>
      <w:proofErr w:type="spellStart"/>
      <w:r w:rsidRPr="0030469F">
        <w:rPr>
          <w:rFonts w:ascii="Times New Roman" w:hAnsi="Times New Roman"/>
          <w:bCs/>
          <w:kern w:val="28"/>
          <w:sz w:val="24"/>
          <w:szCs w:val="24"/>
        </w:rPr>
        <w:t>Перлёвского</w:t>
      </w:r>
      <w:proofErr w:type="spellEnd"/>
      <w:r w:rsidRPr="0030469F">
        <w:rPr>
          <w:rFonts w:ascii="Times New Roman" w:hAnsi="Times New Roman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Pr="0030469F">
        <w:rPr>
          <w:rFonts w:ascii="Times New Roman" w:hAnsi="Times New Roman"/>
          <w:bCs/>
          <w:kern w:val="28"/>
          <w:sz w:val="24"/>
          <w:szCs w:val="24"/>
        </w:rPr>
        <w:t>Семилукского</w:t>
      </w:r>
      <w:proofErr w:type="spellEnd"/>
      <w:r w:rsidRPr="0030469F">
        <w:rPr>
          <w:rFonts w:ascii="Times New Roman" w:hAnsi="Times New Roman"/>
          <w:bCs/>
          <w:kern w:val="28"/>
          <w:sz w:val="24"/>
          <w:szCs w:val="24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Pr="0030469F">
        <w:rPr>
          <w:rFonts w:ascii="Times New Roman" w:hAnsi="Times New Roman"/>
          <w:bCs/>
          <w:kern w:val="28"/>
          <w:sz w:val="24"/>
          <w:szCs w:val="24"/>
        </w:rPr>
        <w:t>Перлёвского</w:t>
      </w:r>
      <w:proofErr w:type="spellEnd"/>
      <w:r w:rsidRPr="0030469F">
        <w:rPr>
          <w:rFonts w:ascii="Times New Roman" w:hAnsi="Times New Roman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Pr="0030469F">
        <w:rPr>
          <w:rFonts w:ascii="Times New Roman" w:hAnsi="Times New Roman"/>
          <w:bCs/>
          <w:kern w:val="28"/>
          <w:sz w:val="24"/>
          <w:szCs w:val="24"/>
        </w:rPr>
        <w:t>Семилукского</w:t>
      </w:r>
      <w:proofErr w:type="spellEnd"/>
      <w:r w:rsidRPr="0030469F">
        <w:rPr>
          <w:rFonts w:ascii="Times New Roman" w:hAnsi="Times New Roman"/>
          <w:bCs/>
          <w:kern w:val="28"/>
          <w:sz w:val="24"/>
          <w:szCs w:val="24"/>
        </w:rPr>
        <w:t xml:space="preserve"> муниципального района Воронежской области</w:t>
      </w:r>
      <w:r w:rsidR="0030469F" w:rsidRPr="0030469F">
        <w:rPr>
          <w:rFonts w:ascii="Times New Roman" w:hAnsi="Times New Roman"/>
          <w:bCs/>
          <w:kern w:val="28"/>
          <w:sz w:val="24"/>
          <w:szCs w:val="24"/>
        </w:rPr>
        <w:t>;</w:t>
      </w:r>
    </w:p>
    <w:p w:rsidR="00EC4767" w:rsidRPr="0030469F" w:rsidRDefault="00EC4767" w:rsidP="00640A10">
      <w:pPr>
        <w:tabs>
          <w:tab w:val="left" w:pos="3544"/>
          <w:tab w:val="left" w:pos="4820"/>
          <w:tab w:val="left" w:pos="5387"/>
          <w:tab w:val="left" w:pos="9071"/>
        </w:tabs>
        <w:spacing w:after="0" w:line="36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 xml:space="preserve">-Об утверждении Порядка учета предложений граждан по проекту решения «О внесении изменений и дополнений в Устав </w:t>
      </w:r>
      <w:proofErr w:type="spellStart"/>
      <w:r w:rsidRPr="0030469F">
        <w:rPr>
          <w:rFonts w:ascii="Times New Roman" w:hAnsi="Times New Roman"/>
          <w:sz w:val="24"/>
          <w:szCs w:val="24"/>
        </w:rPr>
        <w:t>Перлёвского</w:t>
      </w:r>
      <w:proofErr w:type="spellEnd"/>
      <w:r w:rsidRPr="0030469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0469F">
        <w:rPr>
          <w:rFonts w:ascii="Times New Roman" w:hAnsi="Times New Roman"/>
          <w:sz w:val="24"/>
          <w:szCs w:val="24"/>
        </w:rPr>
        <w:t>Семилукского</w:t>
      </w:r>
      <w:proofErr w:type="spellEnd"/>
      <w:r w:rsidRPr="0030469F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 и порядок участия граждан в его обсуждении</w:t>
      </w:r>
      <w:r w:rsidR="0030469F" w:rsidRPr="0030469F">
        <w:rPr>
          <w:rFonts w:ascii="Times New Roman" w:hAnsi="Times New Roman"/>
          <w:sz w:val="24"/>
          <w:szCs w:val="24"/>
        </w:rPr>
        <w:t>;</w:t>
      </w:r>
    </w:p>
    <w:p w:rsidR="00EC4767" w:rsidRPr="0030469F" w:rsidRDefault="00640A10" w:rsidP="00640A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767" w:rsidRPr="0030469F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EC4767" w:rsidRPr="0030469F">
        <w:rPr>
          <w:rFonts w:ascii="Times New Roman" w:hAnsi="Times New Roman"/>
          <w:sz w:val="24"/>
          <w:szCs w:val="24"/>
        </w:rPr>
        <w:t>Перлёвского</w:t>
      </w:r>
      <w:proofErr w:type="spellEnd"/>
      <w:r w:rsidR="00EC4767" w:rsidRPr="0030469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C4767" w:rsidRPr="0030469F">
        <w:rPr>
          <w:rFonts w:ascii="Times New Roman" w:hAnsi="Times New Roman"/>
          <w:sz w:val="24"/>
          <w:szCs w:val="24"/>
        </w:rPr>
        <w:t>Семилукского</w:t>
      </w:r>
      <w:proofErr w:type="spellEnd"/>
      <w:r w:rsidR="00EC4767" w:rsidRPr="0030469F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="0030469F" w:rsidRPr="0030469F">
        <w:rPr>
          <w:rFonts w:ascii="Times New Roman" w:hAnsi="Times New Roman"/>
          <w:sz w:val="24"/>
          <w:szCs w:val="24"/>
        </w:rPr>
        <w:t>;</w:t>
      </w:r>
    </w:p>
    <w:p w:rsidR="00EC4767" w:rsidRPr="0030469F" w:rsidRDefault="00EC4767" w:rsidP="00640A10">
      <w:pPr>
        <w:tabs>
          <w:tab w:val="left" w:pos="4678"/>
          <w:tab w:val="left" w:pos="4820"/>
          <w:tab w:val="left" w:pos="9071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 xml:space="preserve">-О внесении изменений в решение Совета народных депутатов от 24.12.2021г. №55«О бюджете </w:t>
      </w:r>
      <w:proofErr w:type="spellStart"/>
      <w:r w:rsidRPr="0030469F">
        <w:rPr>
          <w:rFonts w:ascii="Times New Roman" w:hAnsi="Times New Roman"/>
          <w:sz w:val="24"/>
          <w:szCs w:val="24"/>
        </w:rPr>
        <w:t>Перлёвского</w:t>
      </w:r>
      <w:proofErr w:type="spellEnd"/>
      <w:r w:rsidRPr="0030469F">
        <w:rPr>
          <w:rFonts w:ascii="Times New Roman" w:hAnsi="Times New Roman"/>
          <w:sz w:val="24"/>
          <w:szCs w:val="24"/>
        </w:rPr>
        <w:t xml:space="preserve"> сельского поселения на 2022 год и плановый период 2023 и 2024 годов»</w:t>
      </w:r>
      <w:r w:rsidR="0030469F" w:rsidRPr="0030469F">
        <w:rPr>
          <w:rFonts w:ascii="Times New Roman" w:hAnsi="Times New Roman"/>
          <w:sz w:val="24"/>
          <w:szCs w:val="24"/>
        </w:rPr>
        <w:t>;</w:t>
      </w:r>
    </w:p>
    <w:p w:rsidR="0030469F" w:rsidRPr="0030469F" w:rsidRDefault="0030469F" w:rsidP="00640A10">
      <w:pPr>
        <w:tabs>
          <w:tab w:val="left" w:pos="4820"/>
        </w:tabs>
        <w:spacing w:line="360" w:lineRule="auto"/>
        <w:ind w:right="-143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30469F">
        <w:rPr>
          <w:rFonts w:ascii="Times New Roman" w:hAnsi="Times New Roman"/>
          <w:sz w:val="24"/>
          <w:szCs w:val="24"/>
          <w:lang w:bidi="ru-RU"/>
        </w:rPr>
        <w:t>-</w:t>
      </w:r>
      <w:r w:rsidR="00EC4767" w:rsidRPr="0030469F">
        <w:rPr>
          <w:rFonts w:ascii="Times New Roman" w:hAnsi="Times New Roman"/>
          <w:sz w:val="24"/>
          <w:szCs w:val="24"/>
          <w:lang w:bidi="ru-RU"/>
        </w:rPr>
        <w:t>О повышении (индексации) должностных окладов, надбавок к должностным окладам за классный чин, пенсии за выслугу лет (доплаты к пенсии)</w:t>
      </w:r>
      <w:r w:rsidRPr="0030469F">
        <w:rPr>
          <w:rFonts w:ascii="Times New Roman" w:hAnsi="Times New Roman"/>
          <w:sz w:val="24"/>
          <w:szCs w:val="24"/>
          <w:lang w:bidi="ru-RU"/>
        </w:rPr>
        <w:t>;</w:t>
      </w:r>
    </w:p>
    <w:p w:rsidR="0030469F" w:rsidRPr="0030469F" w:rsidRDefault="0030469F" w:rsidP="00640A10">
      <w:pPr>
        <w:tabs>
          <w:tab w:val="left" w:pos="4820"/>
        </w:tabs>
        <w:spacing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>-</w:t>
      </w:r>
      <w:r w:rsidR="00EC4767" w:rsidRPr="0030469F">
        <w:rPr>
          <w:rFonts w:ascii="Times New Roman" w:hAnsi="Times New Roman"/>
          <w:sz w:val="24"/>
          <w:szCs w:val="24"/>
        </w:rPr>
        <w:t xml:space="preserve">О внесении изменений в решение от 25.10.2019г. № 155 «О денежном содержании муниципальных служащих в </w:t>
      </w:r>
      <w:proofErr w:type="spellStart"/>
      <w:r w:rsidR="00EC4767" w:rsidRPr="0030469F">
        <w:rPr>
          <w:rFonts w:ascii="Times New Roman" w:hAnsi="Times New Roman"/>
          <w:sz w:val="24"/>
          <w:szCs w:val="24"/>
        </w:rPr>
        <w:t>Перлёвском</w:t>
      </w:r>
      <w:proofErr w:type="spellEnd"/>
      <w:r w:rsidR="00EC4767" w:rsidRPr="0030469F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="00EC4767" w:rsidRPr="0030469F">
        <w:rPr>
          <w:rFonts w:ascii="Times New Roman" w:hAnsi="Times New Roman"/>
          <w:sz w:val="24"/>
          <w:szCs w:val="24"/>
        </w:rPr>
        <w:t>Семилукского</w:t>
      </w:r>
      <w:proofErr w:type="spellEnd"/>
      <w:r w:rsidR="00EC4767" w:rsidRPr="0030469F">
        <w:rPr>
          <w:rFonts w:ascii="Times New Roman" w:hAnsi="Times New Roman"/>
          <w:sz w:val="24"/>
          <w:szCs w:val="24"/>
        </w:rPr>
        <w:t xml:space="preserve"> муниципальн</w:t>
      </w:r>
      <w:r w:rsidRPr="0030469F">
        <w:rPr>
          <w:rFonts w:ascii="Times New Roman" w:hAnsi="Times New Roman"/>
          <w:sz w:val="24"/>
          <w:szCs w:val="24"/>
        </w:rPr>
        <w:t>ого района Воронежской области»;</w:t>
      </w:r>
    </w:p>
    <w:p w:rsidR="0030469F" w:rsidRPr="0030469F" w:rsidRDefault="0030469F" w:rsidP="00640A10">
      <w:pPr>
        <w:tabs>
          <w:tab w:val="left" w:pos="4820"/>
        </w:tabs>
        <w:spacing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>-</w:t>
      </w:r>
      <w:r w:rsidR="00EC4767" w:rsidRPr="0030469F">
        <w:rPr>
          <w:rFonts w:ascii="Times New Roman" w:hAnsi="Times New Roman"/>
          <w:sz w:val="24"/>
          <w:szCs w:val="24"/>
        </w:rPr>
        <w:t xml:space="preserve">О внесении изменений в решение от 04.04.2014 г. № 145 «Об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EC4767" w:rsidRPr="0030469F">
        <w:rPr>
          <w:rFonts w:ascii="Times New Roman" w:hAnsi="Times New Roman"/>
          <w:sz w:val="24"/>
          <w:szCs w:val="24"/>
        </w:rPr>
        <w:t>Перлёвского</w:t>
      </w:r>
      <w:proofErr w:type="spellEnd"/>
      <w:r w:rsidR="00EC4767" w:rsidRPr="0030469F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30469F">
        <w:rPr>
          <w:rFonts w:ascii="Times New Roman" w:hAnsi="Times New Roman"/>
          <w:sz w:val="24"/>
          <w:szCs w:val="24"/>
        </w:rPr>
        <w:t>;</w:t>
      </w:r>
    </w:p>
    <w:p w:rsidR="00EC4767" w:rsidRPr="0030469F" w:rsidRDefault="0030469F" w:rsidP="00640A10">
      <w:pPr>
        <w:tabs>
          <w:tab w:val="left" w:pos="4820"/>
        </w:tabs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 xml:space="preserve">- </w:t>
      </w:r>
      <w:r w:rsidR="00EC4767" w:rsidRPr="0030469F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proofErr w:type="spellStart"/>
      <w:r w:rsidR="00EC4767" w:rsidRPr="0030469F">
        <w:rPr>
          <w:rFonts w:ascii="Times New Roman" w:hAnsi="Times New Roman"/>
          <w:sz w:val="24"/>
          <w:szCs w:val="24"/>
        </w:rPr>
        <w:t>Перлёвского</w:t>
      </w:r>
      <w:proofErr w:type="spellEnd"/>
      <w:r w:rsidR="00EC4767" w:rsidRPr="0030469F">
        <w:rPr>
          <w:rFonts w:ascii="Times New Roman" w:hAnsi="Times New Roman"/>
          <w:sz w:val="24"/>
          <w:szCs w:val="24"/>
        </w:rPr>
        <w:t xml:space="preserve"> сельского поселения за 1 квартал 2022 года</w:t>
      </w:r>
      <w:r w:rsidR="00640A10">
        <w:rPr>
          <w:rFonts w:ascii="Times New Roman" w:hAnsi="Times New Roman"/>
          <w:sz w:val="24"/>
          <w:szCs w:val="24"/>
        </w:rPr>
        <w:t>;</w:t>
      </w:r>
    </w:p>
    <w:p w:rsidR="00EC4767" w:rsidRPr="0030469F" w:rsidRDefault="0030469F" w:rsidP="00640A10">
      <w:pPr>
        <w:tabs>
          <w:tab w:val="left" w:pos="9356"/>
        </w:tabs>
        <w:spacing w:after="0" w:line="36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 xml:space="preserve">- </w:t>
      </w:r>
      <w:r w:rsidR="00EC4767" w:rsidRPr="003046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EC4767" w:rsidRPr="0030469F">
        <w:rPr>
          <w:rStyle w:val="FontStyle12"/>
          <w:sz w:val="24"/>
          <w:szCs w:val="24"/>
        </w:rPr>
        <w:t xml:space="preserve">в решение </w:t>
      </w:r>
      <w:r w:rsidR="00EC4767" w:rsidRPr="0030469F">
        <w:rPr>
          <w:rFonts w:ascii="Times New Roman" w:hAnsi="Times New Roman"/>
          <w:sz w:val="24"/>
          <w:szCs w:val="24"/>
        </w:rPr>
        <w:t xml:space="preserve">от 20.11.2018г. № 123 «Об утверждении реестра недвижимого муниципального имущества </w:t>
      </w:r>
      <w:proofErr w:type="spellStart"/>
      <w:r w:rsidR="00640A10">
        <w:rPr>
          <w:rFonts w:ascii="Times New Roman" w:hAnsi="Times New Roman"/>
          <w:sz w:val="24"/>
          <w:szCs w:val="24"/>
        </w:rPr>
        <w:t>Перлё</w:t>
      </w:r>
      <w:r w:rsidR="00EC4767" w:rsidRPr="0030469F">
        <w:rPr>
          <w:rFonts w:ascii="Times New Roman" w:hAnsi="Times New Roman"/>
          <w:sz w:val="24"/>
          <w:szCs w:val="24"/>
        </w:rPr>
        <w:t>вского</w:t>
      </w:r>
      <w:proofErr w:type="spellEnd"/>
      <w:r w:rsidR="00EC4767" w:rsidRPr="0030469F">
        <w:rPr>
          <w:rFonts w:ascii="Times New Roman" w:hAnsi="Times New Roman"/>
          <w:sz w:val="24"/>
          <w:szCs w:val="24"/>
        </w:rPr>
        <w:t xml:space="preserve"> сельского</w:t>
      </w:r>
      <w:r w:rsidR="00EC4767" w:rsidRPr="0030469F">
        <w:rPr>
          <w:rStyle w:val="FontStyle12"/>
          <w:sz w:val="24"/>
          <w:szCs w:val="24"/>
        </w:rPr>
        <w:t xml:space="preserve"> поселения»</w:t>
      </w:r>
      <w:r w:rsidR="00640A10">
        <w:rPr>
          <w:rFonts w:ascii="Times New Roman" w:hAnsi="Times New Roman"/>
          <w:sz w:val="24"/>
          <w:szCs w:val="24"/>
        </w:rPr>
        <w:t>;</w:t>
      </w:r>
    </w:p>
    <w:p w:rsidR="00EC4767" w:rsidRPr="0030469F" w:rsidRDefault="0030469F" w:rsidP="00640A10">
      <w:pPr>
        <w:tabs>
          <w:tab w:val="left" w:pos="4678"/>
          <w:tab w:val="left" w:pos="4820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bCs/>
          <w:sz w:val="24"/>
          <w:szCs w:val="24"/>
        </w:rPr>
        <w:t>-</w:t>
      </w:r>
      <w:r w:rsidR="00EC4767" w:rsidRPr="0030469F">
        <w:rPr>
          <w:rFonts w:ascii="Times New Roman" w:hAnsi="Times New Roman"/>
          <w:sz w:val="24"/>
          <w:szCs w:val="24"/>
        </w:rPr>
        <w:t xml:space="preserve">О внесении изменений в решение Совета народных депутатов от 24.12.2021г. №55«О бюджете </w:t>
      </w:r>
      <w:proofErr w:type="spellStart"/>
      <w:r w:rsidR="00EC4767" w:rsidRPr="0030469F">
        <w:rPr>
          <w:rFonts w:ascii="Times New Roman" w:hAnsi="Times New Roman"/>
          <w:sz w:val="24"/>
          <w:szCs w:val="24"/>
        </w:rPr>
        <w:t>Перлёвского</w:t>
      </w:r>
      <w:proofErr w:type="spellEnd"/>
      <w:r w:rsidR="00EC4767" w:rsidRPr="0030469F">
        <w:rPr>
          <w:rFonts w:ascii="Times New Roman" w:hAnsi="Times New Roman"/>
          <w:sz w:val="24"/>
          <w:szCs w:val="24"/>
        </w:rPr>
        <w:t xml:space="preserve"> сельского поселения на 2022 год и плановый период 2023 и 2024 годов»</w:t>
      </w:r>
      <w:r w:rsidR="00640A10">
        <w:rPr>
          <w:rFonts w:ascii="Times New Roman" w:hAnsi="Times New Roman"/>
          <w:sz w:val="24"/>
          <w:szCs w:val="24"/>
        </w:rPr>
        <w:t>;</w:t>
      </w:r>
    </w:p>
    <w:p w:rsidR="00EC4767" w:rsidRPr="0030469F" w:rsidRDefault="0030469F" w:rsidP="00640A10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469F">
        <w:rPr>
          <w:rFonts w:ascii="Times New Roman" w:hAnsi="Times New Roman" w:cs="Times New Roman"/>
          <w:b w:val="0"/>
          <w:sz w:val="24"/>
          <w:szCs w:val="24"/>
        </w:rPr>
        <w:t>-</w:t>
      </w:r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решение Совета народных депутатов </w:t>
      </w:r>
      <w:proofErr w:type="spellStart"/>
      <w:r w:rsidR="00640A10">
        <w:rPr>
          <w:rFonts w:ascii="Times New Roman" w:hAnsi="Times New Roman" w:cs="Times New Roman"/>
          <w:b w:val="0"/>
          <w:sz w:val="24"/>
          <w:szCs w:val="24"/>
        </w:rPr>
        <w:t>Перлё</w:t>
      </w:r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>вского</w:t>
      </w:r>
      <w:proofErr w:type="spellEnd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22.09.2020 года № 1 «Об утверждении Регламента Совета народных депутатов </w:t>
      </w:r>
      <w:proofErr w:type="spellStart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>Перлёвского</w:t>
      </w:r>
      <w:proofErr w:type="spellEnd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</w:t>
      </w:r>
      <w:proofErr w:type="spellStart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>Семилукского</w:t>
      </w:r>
      <w:proofErr w:type="spellEnd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области»</w:t>
      </w:r>
    </w:p>
    <w:p w:rsidR="00EC4767" w:rsidRPr="0030469F" w:rsidRDefault="0030469F" w:rsidP="00640A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iCs/>
          <w:kern w:val="28"/>
          <w:sz w:val="24"/>
          <w:szCs w:val="24"/>
        </w:rPr>
        <w:t>-</w:t>
      </w:r>
      <w:r w:rsidR="00EC4767" w:rsidRPr="0030469F">
        <w:rPr>
          <w:rFonts w:ascii="Times New Roman" w:hAnsi="Times New Roman"/>
          <w:iCs/>
          <w:kern w:val="28"/>
          <w:sz w:val="24"/>
          <w:szCs w:val="24"/>
        </w:rPr>
        <w:t xml:space="preserve">Об утверждении Правил благоустройства </w:t>
      </w:r>
      <w:bookmarkStart w:id="0" w:name="_Hlk72322608"/>
      <w:proofErr w:type="spellStart"/>
      <w:r w:rsidR="00EC4767" w:rsidRPr="0030469F">
        <w:rPr>
          <w:rFonts w:ascii="Times New Roman" w:hAnsi="Times New Roman"/>
          <w:iCs/>
          <w:kern w:val="28"/>
          <w:sz w:val="24"/>
          <w:szCs w:val="24"/>
        </w:rPr>
        <w:t>Перлёвского</w:t>
      </w:r>
      <w:proofErr w:type="spellEnd"/>
      <w:r w:rsidR="00EC4767" w:rsidRPr="0030469F">
        <w:rPr>
          <w:rFonts w:ascii="Times New Roman" w:hAnsi="Times New Roman"/>
          <w:iCs/>
          <w:kern w:val="28"/>
          <w:sz w:val="24"/>
          <w:szCs w:val="24"/>
        </w:rPr>
        <w:t xml:space="preserve"> сельского </w:t>
      </w:r>
      <w:bookmarkEnd w:id="0"/>
      <w:r w:rsidR="00EC4767" w:rsidRPr="0030469F">
        <w:rPr>
          <w:rFonts w:ascii="Times New Roman" w:hAnsi="Times New Roman"/>
          <w:iCs/>
          <w:kern w:val="28"/>
          <w:sz w:val="24"/>
          <w:szCs w:val="24"/>
        </w:rPr>
        <w:t>поселения</w:t>
      </w:r>
      <w:r w:rsidR="00640A10">
        <w:rPr>
          <w:rFonts w:ascii="Times New Roman" w:hAnsi="Times New Roman"/>
          <w:iCs/>
          <w:kern w:val="28"/>
          <w:sz w:val="24"/>
          <w:szCs w:val="24"/>
        </w:rPr>
        <w:t xml:space="preserve"> </w:t>
      </w:r>
      <w:proofErr w:type="spellStart"/>
      <w:r w:rsidR="00EC4767" w:rsidRPr="0030469F">
        <w:rPr>
          <w:rFonts w:ascii="Times New Roman" w:hAnsi="Times New Roman"/>
          <w:iCs/>
          <w:kern w:val="28"/>
          <w:sz w:val="24"/>
          <w:szCs w:val="24"/>
        </w:rPr>
        <w:t>Семилукского</w:t>
      </w:r>
      <w:proofErr w:type="spellEnd"/>
      <w:r w:rsidR="00EC4767" w:rsidRPr="0030469F">
        <w:rPr>
          <w:rFonts w:ascii="Times New Roman" w:hAnsi="Times New Roman"/>
          <w:iCs/>
          <w:kern w:val="28"/>
          <w:sz w:val="24"/>
          <w:szCs w:val="24"/>
        </w:rPr>
        <w:t xml:space="preserve"> муниципального района Воронежской области</w:t>
      </w:r>
      <w:r w:rsidR="00640A10">
        <w:rPr>
          <w:rFonts w:ascii="Times New Roman" w:hAnsi="Times New Roman"/>
          <w:iCs/>
          <w:kern w:val="28"/>
          <w:sz w:val="24"/>
          <w:szCs w:val="24"/>
        </w:rPr>
        <w:t>;</w:t>
      </w:r>
    </w:p>
    <w:p w:rsidR="00EC4767" w:rsidRPr="0030469F" w:rsidRDefault="0030469F" w:rsidP="00640A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>-</w:t>
      </w:r>
      <w:r w:rsidR="00640A10">
        <w:rPr>
          <w:rFonts w:ascii="Times New Roman" w:hAnsi="Times New Roman"/>
          <w:sz w:val="24"/>
          <w:szCs w:val="24"/>
        </w:rPr>
        <w:t xml:space="preserve"> </w:t>
      </w:r>
      <w:r w:rsidR="00EC4767" w:rsidRPr="0030469F">
        <w:rPr>
          <w:rFonts w:ascii="Times New Roman" w:hAnsi="Times New Roman"/>
          <w:sz w:val="24"/>
          <w:szCs w:val="24"/>
        </w:rPr>
        <w:t xml:space="preserve">Об утверждении  структуры администрации </w:t>
      </w:r>
      <w:proofErr w:type="spellStart"/>
      <w:r w:rsidR="00EC4767" w:rsidRPr="0030469F">
        <w:rPr>
          <w:rFonts w:ascii="Times New Roman" w:hAnsi="Times New Roman"/>
          <w:sz w:val="24"/>
          <w:szCs w:val="24"/>
        </w:rPr>
        <w:t>Перлёвского</w:t>
      </w:r>
      <w:proofErr w:type="spellEnd"/>
      <w:r w:rsidR="00EC4767" w:rsidRPr="003046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40A10">
        <w:rPr>
          <w:rFonts w:ascii="Times New Roman" w:hAnsi="Times New Roman"/>
          <w:sz w:val="24"/>
          <w:szCs w:val="24"/>
        </w:rPr>
        <w:t>;</w:t>
      </w:r>
    </w:p>
    <w:p w:rsidR="00EC4767" w:rsidRPr="0030469F" w:rsidRDefault="0030469F" w:rsidP="00640A10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469F">
        <w:rPr>
          <w:rFonts w:ascii="Times New Roman" w:hAnsi="Times New Roman" w:cs="Times New Roman"/>
          <w:b w:val="0"/>
          <w:sz w:val="24"/>
          <w:szCs w:val="24"/>
        </w:rPr>
        <w:t>-</w:t>
      </w:r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О внесении изменений и дополнений в решение Совета народных депутатов </w:t>
      </w:r>
      <w:proofErr w:type="spellStart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>Перлёвского</w:t>
      </w:r>
      <w:proofErr w:type="spellEnd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16.11.2021г.  № 46 «О земельном налоге на 2022 год»</w:t>
      </w:r>
      <w:r w:rsidR="00640A1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C4767" w:rsidRPr="0030469F" w:rsidRDefault="00EC4767" w:rsidP="00640A10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4767" w:rsidRPr="0030469F" w:rsidRDefault="0030469F" w:rsidP="00640A10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469F">
        <w:rPr>
          <w:rFonts w:ascii="Times New Roman" w:hAnsi="Times New Roman" w:cs="Times New Roman"/>
          <w:b w:val="0"/>
          <w:sz w:val="24"/>
          <w:szCs w:val="24"/>
        </w:rPr>
        <w:lastRenderedPageBreak/>
        <w:t>-</w:t>
      </w:r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О внесении дополнений в решение Совета народных депутатов </w:t>
      </w:r>
      <w:proofErr w:type="spellStart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>Перлёвского</w:t>
      </w:r>
      <w:proofErr w:type="spellEnd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от16.11.2021 г. № 47 «О налоге на имущество физических лиц на 2022 год»</w:t>
      </w:r>
      <w:r w:rsidR="00640A1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0469F" w:rsidRDefault="0030469F" w:rsidP="00640A10">
      <w:pPr>
        <w:tabs>
          <w:tab w:val="left" w:pos="4820"/>
        </w:tabs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>-</w:t>
      </w:r>
      <w:r w:rsidR="00640A10">
        <w:rPr>
          <w:rFonts w:ascii="Times New Roman" w:hAnsi="Times New Roman"/>
          <w:sz w:val="24"/>
          <w:szCs w:val="24"/>
        </w:rPr>
        <w:t xml:space="preserve"> </w:t>
      </w:r>
      <w:r w:rsidR="00EC4767" w:rsidRPr="0030469F">
        <w:rPr>
          <w:rFonts w:ascii="Times New Roman" w:hAnsi="Times New Roman"/>
          <w:sz w:val="24"/>
          <w:szCs w:val="24"/>
        </w:rPr>
        <w:t>О земельном налоге на 2023 год</w:t>
      </w:r>
      <w:r>
        <w:rPr>
          <w:rFonts w:ascii="Times New Roman" w:hAnsi="Times New Roman"/>
          <w:sz w:val="24"/>
          <w:szCs w:val="24"/>
        </w:rPr>
        <w:t>;</w:t>
      </w:r>
    </w:p>
    <w:p w:rsidR="00EC4767" w:rsidRPr="0030469F" w:rsidRDefault="0030469F" w:rsidP="00640A10">
      <w:pPr>
        <w:tabs>
          <w:tab w:val="left" w:pos="4820"/>
        </w:tabs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>-</w:t>
      </w:r>
      <w:r w:rsidR="00EC4767" w:rsidRPr="0030469F">
        <w:rPr>
          <w:rFonts w:ascii="Times New Roman" w:hAnsi="Times New Roman"/>
          <w:sz w:val="24"/>
          <w:szCs w:val="24"/>
        </w:rPr>
        <w:t xml:space="preserve"> О налоге на имуще</w:t>
      </w:r>
      <w:r>
        <w:rPr>
          <w:rFonts w:ascii="Times New Roman" w:hAnsi="Times New Roman"/>
          <w:sz w:val="24"/>
          <w:szCs w:val="24"/>
        </w:rPr>
        <w:t>ство физических лиц на 2023 год;</w:t>
      </w:r>
    </w:p>
    <w:p w:rsidR="00EC4767" w:rsidRPr="0030469F" w:rsidRDefault="0030469F" w:rsidP="00640A10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О внесении изменений в решение Совета народных депутатов </w:t>
      </w:r>
      <w:proofErr w:type="spellStart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>Перлёвского</w:t>
      </w:r>
      <w:proofErr w:type="spellEnd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>Семилукского</w:t>
      </w:r>
      <w:proofErr w:type="spellEnd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от 24.12.2021г № 53 «Об утверждении Положения о муниципальном контроле на автомобильном транспорте и в дорожном хозяйстве в границах населенных пунктов</w:t>
      </w:r>
      <w:r w:rsidRPr="00304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>Перлёвского</w:t>
      </w:r>
      <w:proofErr w:type="spellEnd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="00EC4767" w:rsidRPr="003046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proofErr w:type="spellStart"/>
      <w:r w:rsidR="00EC4767" w:rsidRPr="0030469F">
        <w:rPr>
          <w:rFonts w:ascii="Times New Roman" w:hAnsi="Times New Roman" w:cs="Times New Roman"/>
          <w:b w:val="0"/>
          <w:bCs w:val="0"/>
          <w:sz w:val="24"/>
          <w:szCs w:val="24"/>
        </w:rPr>
        <w:t>Семилукского</w:t>
      </w:r>
      <w:proofErr w:type="spellEnd"/>
      <w:r w:rsidR="00EC4767" w:rsidRPr="003046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C4767" w:rsidRPr="0030469F" w:rsidRDefault="0030469F" w:rsidP="00640A10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О внесении изменений в решение Совета народных депутатов </w:t>
      </w:r>
      <w:proofErr w:type="spellStart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>Перлёвского</w:t>
      </w:r>
      <w:proofErr w:type="spellEnd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>Семилукского</w:t>
      </w:r>
      <w:proofErr w:type="spellEnd"/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  <w:r w:rsidR="00EC4767" w:rsidRPr="00304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C4767" w:rsidRDefault="00EC4767" w:rsidP="00640A10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>от 24.12.2021г. № 50 «</w:t>
      </w:r>
      <w:r w:rsidRPr="0030469F">
        <w:rPr>
          <w:rFonts w:ascii="Times New Roman" w:hAnsi="Times New Roman"/>
          <w:bCs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30469F">
        <w:rPr>
          <w:rFonts w:ascii="Times New Roman" w:hAnsi="Times New Roman"/>
          <w:sz w:val="24"/>
          <w:szCs w:val="24"/>
        </w:rPr>
        <w:t>Перлёвского</w:t>
      </w:r>
      <w:proofErr w:type="spellEnd"/>
      <w:r w:rsidRPr="00304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69F">
        <w:rPr>
          <w:rFonts w:ascii="Times New Roman" w:hAnsi="Times New Roman"/>
          <w:sz w:val="24"/>
          <w:szCs w:val="24"/>
        </w:rPr>
        <w:t>сельского</w:t>
      </w:r>
      <w:r w:rsidRPr="0030469F">
        <w:rPr>
          <w:rFonts w:ascii="Times New Roman" w:hAnsi="Times New Roman"/>
          <w:bCs/>
          <w:sz w:val="24"/>
          <w:szCs w:val="24"/>
        </w:rPr>
        <w:t>поселения</w:t>
      </w:r>
      <w:proofErr w:type="spellEnd"/>
      <w:r w:rsidRPr="003046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469F">
        <w:rPr>
          <w:rFonts w:ascii="Times New Roman" w:hAnsi="Times New Roman"/>
          <w:bCs/>
          <w:sz w:val="24"/>
          <w:szCs w:val="24"/>
        </w:rPr>
        <w:t>Семилукского</w:t>
      </w:r>
      <w:proofErr w:type="spellEnd"/>
      <w:r w:rsidRPr="0030469F">
        <w:rPr>
          <w:rFonts w:ascii="Times New Roman" w:hAnsi="Times New Roman"/>
          <w:bCs/>
          <w:sz w:val="24"/>
          <w:szCs w:val="24"/>
        </w:rPr>
        <w:t xml:space="preserve"> муниципального района Воронежской области»</w:t>
      </w:r>
      <w:r w:rsidR="0030469F">
        <w:rPr>
          <w:rFonts w:ascii="Times New Roman" w:hAnsi="Times New Roman"/>
          <w:bCs/>
          <w:sz w:val="24"/>
          <w:szCs w:val="24"/>
        </w:rPr>
        <w:t>;</w:t>
      </w:r>
    </w:p>
    <w:p w:rsidR="0030469F" w:rsidRPr="000C24B7" w:rsidRDefault="0030469F" w:rsidP="00640A10">
      <w:pPr>
        <w:pStyle w:val="a9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0C24B7">
        <w:rPr>
          <w:b w:val="0"/>
          <w:sz w:val="24"/>
        </w:rPr>
        <w:t xml:space="preserve">О назначении публичных слушаний  по проекту бюджета </w:t>
      </w:r>
      <w:proofErr w:type="spellStart"/>
      <w:r w:rsidRPr="000C24B7">
        <w:rPr>
          <w:b w:val="0"/>
          <w:sz w:val="24"/>
        </w:rPr>
        <w:t>Перлёвского</w:t>
      </w:r>
      <w:proofErr w:type="spellEnd"/>
      <w:r w:rsidRPr="000C24B7">
        <w:rPr>
          <w:b w:val="0"/>
          <w:sz w:val="24"/>
        </w:rPr>
        <w:t xml:space="preserve"> сельского поселения на 2023 год и плановый период 2024- 2025 годов</w:t>
      </w:r>
    </w:p>
    <w:p w:rsidR="00EC4767" w:rsidRPr="0030469F" w:rsidRDefault="0030469F" w:rsidP="00640A10">
      <w:pPr>
        <w:tabs>
          <w:tab w:val="left" w:pos="4678"/>
          <w:tab w:val="left" w:pos="4820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>-</w:t>
      </w:r>
      <w:r w:rsidR="00EC4767" w:rsidRPr="0030469F">
        <w:rPr>
          <w:rFonts w:ascii="Times New Roman" w:hAnsi="Times New Roman"/>
          <w:sz w:val="24"/>
          <w:szCs w:val="24"/>
        </w:rPr>
        <w:t xml:space="preserve"> О бюджете </w:t>
      </w:r>
      <w:proofErr w:type="spellStart"/>
      <w:r w:rsidR="00EC4767" w:rsidRPr="0030469F">
        <w:rPr>
          <w:rFonts w:ascii="Times New Roman" w:hAnsi="Times New Roman"/>
          <w:sz w:val="24"/>
          <w:szCs w:val="24"/>
        </w:rPr>
        <w:t>Перлёвского</w:t>
      </w:r>
      <w:proofErr w:type="spellEnd"/>
      <w:r w:rsidR="00EC4767" w:rsidRPr="0030469F">
        <w:rPr>
          <w:rFonts w:ascii="Times New Roman" w:hAnsi="Times New Roman"/>
          <w:sz w:val="24"/>
          <w:szCs w:val="24"/>
        </w:rPr>
        <w:t xml:space="preserve"> сельского   поселения на 2023 год и пл</w:t>
      </w:r>
      <w:r>
        <w:rPr>
          <w:rFonts w:ascii="Times New Roman" w:hAnsi="Times New Roman"/>
          <w:sz w:val="24"/>
          <w:szCs w:val="24"/>
        </w:rPr>
        <w:t>ановый период 2024 и 2025 годов;</w:t>
      </w:r>
    </w:p>
    <w:p w:rsidR="00EC4767" w:rsidRPr="0030469F" w:rsidRDefault="0030469F" w:rsidP="00640A10">
      <w:pPr>
        <w:spacing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0469F">
        <w:rPr>
          <w:rFonts w:ascii="Times New Roman" w:hAnsi="Times New Roman"/>
          <w:sz w:val="24"/>
          <w:szCs w:val="24"/>
        </w:rPr>
        <w:t>-</w:t>
      </w:r>
      <w:r w:rsidR="00EC4767" w:rsidRPr="0030469F">
        <w:rPr>
          <w:rFonts w:ascii="Times New Roman" w:hAnsi="Times New Roman"/>
          <w:sz w:val="24"/>
          <w:szCs w:val="24"/>
        </w:rPr>
        <w:t xml:space="preserve"> О передаче части полномочий органам местного самоуправления </w:t>
      </w:r>
      <w:proofErr w:type="spellStart"/>
      <w:r w:rsidR="00EC4767" w:rsidRPr="0030469F">
        <w:rPr>
          <w:rFonts w:ascii="Times New Roman" w:hAnsi="Times New Roman"/>
          <w:sz w:val="24"/>
          <w:szCs w:val="24"/>
        </w:rPr>
        <w:t>Семилукского</w:t>
      </w:r>
      <w:proofErr w:type="spellEnd"/>
      <w:r w:rsidR="00EC4767" w:rsidRPr="0030469F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по организации в границах поселения </w:t>
      </w:r>
      <w:proofErr w:type="spellStart"/>
      <w:r w:rsidR="00EC4767" w:rsidRPr="0030469F">
        <w:rPr>
          <w:rFonts w:ascii="Times New Roman" w:hAnsi="Times New Roman"/>
          <w:sz w:val="24"/>
          <w:szCs w:val="24"/>
        </w:rPr>
        <w:t>электро</w:t>
      </w:r>
      <w:proofErr w:type="spellEnd"/>
      <w:r w:rsidR="00EC4767" w:rsidRPr="0030469F">
        <w:rPr>
          <w:rFonts w:ascii="Times New Roman" w:hAnsi="Times New Roman"/>
          <w:sz w:val="24"/>
          <w:szCs w:val="24"/>
        </w:rPr>
        <w:t>-, тепл</w:t>
      </w:r>
      <w:proofErr w:type="gramStart"/>
      <w:r w:rsidR="00EC4767" w:rsidRPr="0030469F">
        <w:rPr>
          <w:rFonts w:ascii="Times New Roman" w:hAnsi="Times New Roman"/>
          <w:sz w:val="24"/>
          <w:szCs w:val="24"/>
        </w:rPr>
        <w:t>о-</w:t>
      </w:r>
      <w:proofErr w:type="gramEnd"/>
      <w:r w:rsidR="00EC4767" w:rsidRPr="003046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4767" w:rsidRPr="0030469F">
        <w:rPr>
          <w:rFonts w:ascii="Times New Roman" w:hAnsi="Times New Roman"/>
          <w:sz w:val="24"/>
          <w:szCs w:val="24"/>
        </w:rPr>
        <w:t>газо</w:t>
      </w:r>
      <w:proofErr w:type="spellEnd"/>
      <w:r w:rsidR="00EC4767" w:rsidRPr="0030469F">
        <w:rPr>
          <w:rFonts w:ascii="Times New Roman" w:hAnsi="Times New Roman"/>
          <w:sz w:val="24"/>
          <w:szCs w:val="24"/>
        </w:rPr>
        <w:t>- и водоснабжения населения, водоотведения, снабжения населения топливом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4767" w:rsidRPr="0030469F" w:rsidRDefault="00EC4767" w:rsidP="00EC4767">
      <w:pPr>
        <w:tabs>
          <w:tab w:val="left" w:pos="142"/>
        </w:tabs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604234" w:rsidRPr="0030469F" w:rsidRDefault="00604234" w:rsidP="00EC4767">
      <w:pPr>
        <w:pStyle w:val="a7"/>
        <w:shd w:val="clear" w:color="auto" w:fill="FFFFFF"/>
        <w:spacing w:before="0" w:beforeAutospacing="0" w:after="0" w:afterAutospacing="0" w:line="360" w:lineRule="auto"/>
        <w:ind w:left="-567" w:firstLine="425"/>
        <w:jc w:val="both"/>
      </w:pPr>
      <w:bookmarkStart w:id="1" w:name="_GoBack"/>
      <w:bookmarkEnd w:id="1"/>
      <w:r w:rsidRPr="0030469F">
        <w:t>Спасибо всем за работу и благодарю за внимание!</w:t>
      </w:r>
    </w:p>
    <w:p w:rsidR="00604234" w:rsidRPr="008647BB" w:rsidRDefault="00604234" w:rsidP="00EC4767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069"/>
      </w:tblGrid>
      <w:tr w:rsidR="00604234" w:rsidRPr="008647BB" w:rsidTr="00521A86">
        <w:tc>
          <w:tcPr>
            <w:tcW w:w="5637" w:type="dxa"/>
          </w:tcPr>
          <w:p w:rsidR="00604234" w:rsidRPr="008647BB" w:rsidRDefault="00604234" w:rsidP="00EC4767">
            <w:pPr>
              <w:spacing w:line="36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  <w:r w:rsidRPr="008647B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8647BB">
              <w:rPr>
                <w:rFonts w:ascii="Times New Roman" w:hAnsi="Times New Roman"/>
                <w:sz w:val="24"/>
                <w:szCs w:val="24"/>
              </w:rPr>
              <w:t>Перлёвского</w:t>
            </w:r>
            <w:proofErr w:type="spellEnd"/>
          </w:p>
          <w:p w:rsidR="00604234" w:rsidRPr="008647BB" w:rsidRDefault="00604234" w:rsidP="00EC4767">
            <w:pPr>
              <w:spacing w:line="36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  <w:r w:rsidRPr="008647BB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            </w:t>
            </w:r>
          </w:p>
        </w:tc>
        <w:tc>
          <w:tcPr>
            <w:tcW w:w="5069" w:type="dxa"/>
          </w:tcPr>
          <w:p w:rsidR="00604234" w:rsidRPr="008647BB" w:rsidRDefault="00604234" w:rsidP="00EC4767">
            <w:pPr>
              <w:spacing w:line="360" w:lineRule="auto"/>
              <w:ind w:left="-567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4234" w:rsidRPr="008647BB" w:rsidRDefault="00604234" w:rsidP="00EC4767">
            <w:pPr>
              <w:spacing w:line="360" w:lineRule="auto"/>
              <w:ind w:left="-567" w:firstLine="425"/>
              <w:rPr>
                <w:rFonts w:ascii="Times New Roman" w:hAnsi="Times New Roman"/>
                <w:sz w:val="24"/>
                <w:szCs w:val="24"/>
              </w:rPr>
            </w:pPr>
            <w:r w:rsidRPr="008647BB">
              <w:rPr>
                <w:rFonts w:ascii="Times New Roman" w:hAnsi="Times New Roman"/>
                <w:sz w:val="24"/>
                <w:szCs w:val="24"/>
              </w:rPr>
              <w:t xml:space="preserve">  И. И. </w:t>
            </w:r>
            <w:proofErr w:type="spellStart"/>
            <w:r w:rsidRPr="008647BB">
              <w:rPr>
                <w:rFonts w:ascii="Times New Roman" w:hAnsi="Times New Roman"/>
                <w:sz w:val="24"/>
                <w:szCs w:val="24"/>
              </w:rPr>
              <w:t>Стадников</w:t>
            </w:r>
            <w:proofErr w:type="spellEnd"/>
          </w:p>
        </w:tc>
      </w:tr>
    </w:tbl>
    <w:p w:rsidR="00604234" w:rsidRPr="008647BB" w:rsidRDefault="00604234" w:rsidP="00EC4767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604234" w:rsidRPr="008647BB" w:rsidSect="00640A10">
      <w:pgSz w:w="11905" w:h="16837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A39"/>
    <w:multiLevelType w:val="hybridMultilevel"/>
    <w:tmpl w:val="3C888CCA"/>
    <w:lvl w:ilvl="0" w:tplc="E2E06CD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42CBB"/>
    <w:multiLevelType w:val="multilevel"/>
    <w:tmpl w:val="679A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27EC3"/>
    <w:multiLevelType w:val="multilevel"/>
    <w:tmpl w:val="989E7A1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05FD"/>
    <w:multiLevelType w:val="hybridMultilevel"/>
    <w:tmpl w:val="64BA9BFE"/>
    <w:lvl w:ilvl="0" w:tplc="D88637D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726F4C"/>
    <w:multiLevelType w:val="hybridMultilevel"/>
    <w:tmpl w:val="CD8E59D4"/>
    <w:lvl w:ilvl="0" w:tplc="02D020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6CB2072"/>
    <w:multiLevelType w:val="multilevel"/>
    <w:tmpl w:val="DFD4751E"/>
    <w:lvl w:ilvl="0">
      <w:numFmt w:val="bullet"/>
      <w:lvlText w:val=""/>
      <w:lvlJc w:val="left"/>
      <w:pPr>
        <w:ind w:left="960" w:hanging="360"/>
      </w:pPr>
      <w:rPr>
        <w:rFonts w:ascii="Symbol" w:eastAsia="Andale Sans UI" w:hAnsi="Symbol" w:cs="Tahoma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6">
    <w:nsid w:val="637259E4"/>
    <w:multiLevelType w:val="multilevel"/>
    <w:tmpl w:val="6F544B48"/>
    <w:lvl w:ilvl="0">
      <w:numFmt w:val="bullet"/>
      <w:lvlText w:val=""/>
      <w:lvlJc w:val="left"/>
      <w:pPr>
        <w:ind w:left="525" w:hanging="360"/>
      </w:pPr>
      <w:rPr>
        <w:rFonts w:ascii="Symbol" w:eastAsia="Andale Sans UI" w:hAnsi="Symbol" w:cs="Tahoma"/>
      </w:rPr>
    </w:lvl>
    <w:lvl w:ilvl="1">
      <w:numFmt w:val="bullet"/>
      <w:lvlText w:val="o"/>
      <w:lvlJc w:val="left"/>
      <w:pPr>
        <w:ind w:left="12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85" w:hanging="360"/>
      </w:pPr>
      <w:rPr>
        <w:rFonts w:ascii="Wingdings" w:hAnsi="Wingdings"/>
      </w:rPr>
    </w:lvl>
  </w:abstractNum>
  <w:abstractNum w:abstractNumId="7">
    <w:nsid w:val="6740454A"/>
    <w:multiLevelType w:val="hybridMultilevel"/>
    <w:tmpl w:val="D012E8CC"/>
    <w:lvl w:ilvl="0" w:tplc="C9182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74787"/>
    <w:multiLevelType w:val="hybridMultilevel"/>
    <w:tmpl w:val="752C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016"/>
    <w:rsid w:val="00026376"/>
    <w:rsid w:val="00055640"/>
    <w:rsid w:val="00060003"/>
    <w:rsid w:val="00073699"/>
    <w:rsid w:val="000821C6"/>
    <w:rsid w:val="001002DD"/>
    <w:rsid w:val="00143F33"/>
    <w:rsid w:val="00165E9D"/>
    <w:rsid w:val="0018753E"/>
    <w:rsid w:val="002259F6"/>
    <w:rsid w:val="0030469F"/>
    <w:rsid w:val="00352707"/>
    <w:rsid w:val="003B75F2"/>
    <w:rsid w:val="003E2AE8"/>
    <w:rsid w:val="004838CC"/>
    <w:rsid w:val="004D11DC"/>
    <w:rsid w:val="00543ADA"/>
    <w:rsid w:val="00577465"/>
    <w:rsid w:val="00586B91"/>
    <w:rsid w:val="005D0F8E"/>
    <w:rsid w:val="00604234"/>
    <w:rsid w:val="006362C2"/>
    <w:rsid w:val="00640A10"/>
    <w:rsid w:val="00683840"/>
    <w:rsid w:val="006C1E57"/>
    <w:rsid w:val="00846672"/>
    <w:rsid w:val="008647BB"/>
    <w:rsid w:val="0089516B"/>
    <w:rsid w:val="008E6486"/>
    <w:rsid w:val="00912A52"/>
    <w:rsid w:val="009348A7"/>
    <w:rsid w:val="009B1E34"/>
    <w:rsid w:val="009C7BD1"/>
    <w:rsid w:val="009D3783"/>
    <w:rsid w:val="009D7323"/>
    <w:rsid w:val="00A54125"/>
    <w:rsid w:val="00AD0E1E"/>
    <w:rsid w:val="00B32016"/>
    <w:rsid w:val="00B50D16"/>
    <w:rsid w:val="00C6356F"/>
    <w:rsid w:val="00D11102"/>
    <w:rsid w:val="00D70C58"/>
    <w:rsid w:val="00D75548"/>
    <w:rsid w:val="00DA76B0"/>
    <w:rsid w:val="00E76819"/>
    <w:rsid w:val="00EC4767"/>
    <w:rsid w:val="00F45621"/>
    <w:rsid w:val="00F4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320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D7323"/>
    <w:pPr>
      <w:ind w:left="720"/>
      <w:contextualSpacing/>
    </w:pPr>
  </w:style>
  <w:style w:type="paragraph" w:styleId="a4">
    <w:name w:val="No Spacing"/>
    <w:uiPriority w:val="99"/>
    <w:qFormat/>
    <w:rsid w:val="00073699"/>
    <w:pPr>
      <w:spacing w:after="0" w:line="240" w:lineRule="auto"/>
    </w:pPr>
  </w:style>
  <w:style w:type="table" w:styleId="a5">
    <w:name w:val="Table Grid"/>
    <w:basedOn w:val="a1"/>
    <w:uiPriority w:val="59"/>
    <w:rsid w:val="0007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76819"/>
    <w:rPr>
      <w:b/>
      <w:bCs/>
    </w:rPr>
  </w:style>
  <w:style w:type="paragraph" w:styleId="a7">
    <w:name w:val="Normal (Web)"/>
    <w:basedOn w:val="a"/>
    <w:link w:val="a8"/>
    <w:uiPriority w:val="99"/>
    <w:unhideWhenUsed/>
    <w:rsid w:val="00E76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7681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western">
    <w:name w:val="western"/>
    <w:basedOn w:val="a"/>
    <w:rsid w:val="00E76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locked/>
    <w:rsid w:val="00E76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06000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0600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EC4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EC476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0B499-1941-4D19-8C12-3115143F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2023-01-24T05:51:00Z</cp:lastPrinted>
  <dcterms:created xsi:type="dcterms:W3CDTF">2022-02-02T08:01:00Z</dcterms:created>
  <dcterms:modified xsi:type="dcterms:W3CDTF">2023-01-24T05:51:00Z</dcterms:modified>
</cp:coreProperties>
</file>