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E916" w14:textId="77777777" w:rsidR="00536713" w:rsidRPr="00E43C4F" w:rsidRDefault="00536713" w:rsidP="005367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AF8">
        <w:rPr>
          <w:rFonts w:ascii="Times New Roman" w:hAnsi="Times New Roman" w:cs="Times New Roman"/>
          <w:b/>
          <w:sz w:val="28"/>
          <w:szCs w:val="28"/>
        </w:rPr>
        <w:t>ПРОКУРАТУРА РАЙОНА ИНФОРМИРУЕТ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0499DDF1" w14:textId="2EDDDE00" w:rsidR="00536713" w:rsidRDefault="00536713" w:rsidP="005367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Заголовок: 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36713">
        <w:rPr>
          <w:rFonts w:ascii="Times New Roman" w:hAnsi="Times New Roman" w:cs="Times New Roman"/>
          <w:b/>
          <w:sz w:val="28"/>
          <w:szCs w:val="28"/>
        </w:rPr>
        <w:t>бщие требования при организации безопасного рабочего места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474DE3" w14:textId="77777777" w:rsidR="00536713" w:rsidRDefault="00536713" w:rsidP="0053671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EF5F7" w14:textId="77777777" w:rsidR="00536713" w:rsidRPr="00536713" w:rsidRDefault="00536713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Трудов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30.12.2001 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197-ФЗ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ТК РФ) определены основные обязанности и права работника, среди которых в ст. 21 ТК РФ закреплено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 работника на 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28502C4" w14:textId="77777777" w:rsidR="00536713" w:rsidRDefault="00536713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 209 ТК РФ р</w:t>
      </w:r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 </w:t>
      </w:r>
    </w:p>
    <w:p w14:paraId="48A8F4F3" w14:textId="70164C96" w:rsidR="00196AB7" w:rsidRDefault="00536713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anchor="dst100010" w:history="1">
        <w:r w:rsidRPr="00536713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Общие требования</w:t>
        </w:r>
      </w:hyperlink>
      <w:r w:rsidRPr="00536713">
        <w:rPr>
          <w:rFonts w:ascii="Times New Roman" w:hAnsi="Times New Roman" w:cs="Times New Roman"/>
          <w:color w:val="000000" w:themeColor="text1"/>
          <w:sz w:val="28"/>
          <w:szCs w:val="28"/>
        </w:rPr>
        <w:t> 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14:paraId="3C9D8262" w14:textId="67C3929A" w:rsidR="00897A97" w:rsidRDefault="00897A97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26146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>инистерство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труда и социальной защиты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897A97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издан </w:t>
        </w:r>
        <w:r w:rsidR="009F38C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приказ от 21.10.2021 № 774н «Об утверждении общих требований к организации безопасного рабочего места» </w:t>
        </w:r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(далее – Приказ), которые</w:t>
        </w:r>
        <w:r w:rsidRPr="00897A97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</w:t>
        </w:r>
      </w:hyperlink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разработаны в целях обеспечения выполнения требований охраны труда работниками, занятыми на своих рабочих местах, и работодателями, при организации рабочих мест. </w:t>
      </w:r>
    </w:p>
    <w:p w14:paraId="0E5B4F33" w14:textId="34DF6AC9" w:rsidR="00897A97" w:rsidRDefault="00897A97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 2 Приказа р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>абочее место, его оборудование и оснащение, применяемые в соответствии с особенностями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ACAF65" w14:textId="77777777" w:rsidR="009F38C4" w:rsidRDefault="00897A97" w:rsidP="009F38C4">
      <w:pPr>
        <w:spacing w:after="0" w:line="36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Среди требований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рабочего места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можно выделить</w:t>
      </w:r>
      <w:r w:rsidRPr="00897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следующие:</w:t>
      </w:r>
    </w:p>
    <w:p w14:paraId="4304E8A9" w14:textId="66876544" w:rsidR="009F38C4" w:rsidRPr="009F38C4" w:rsidRDefault="00897A97" w:rsidP="009F38C4">
      <w:pPr>
        <w:pStyle w:val="a7"/>
        <w:numPr>
          <w:ilvl w:val="0"/>
          <w:numId w:val="3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рабочей позе; </w:t>
      </w:r>
    </w:p>
    <w:p w14:paraId="7124E4E5" w14:textId="4A4D28A3" w:rsidR="009F38C4" w:rsidRPr="009F38C4" w:rsidRDefault="00897A97" w:rsidP="009F38C4">
      <w:pPr>
        <w:pStyle w:val="a7"/>
        <w:numPr>
          <w:ilvl w:val="0"/>
          <w:numId w:val="3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средствам отображения информации и знакам безопасности; </w:t>
      </w:r>
    </w:p>
    <w:p w14:paraId="2EC2EF45" w14:textId="0353C15D" w:rsidR="009F38C4" w:rsidRPr="009F38C4" w:rsidRDefault="00897A97" w:rsidP="009F38C4">
      <w:pPr>
        <w:pStyle w:val="a7"/>
        <w:numPr>
          <w:ilvl w:val="0"/>
          <w:numId w:val="3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размещению машин, механизмов и оборудования; </w:t>
      </w:r>
    </w:p>
    <w:p w14:paraId="292B6C8D" w14:textId="14450CB3" w:rsidR="009F38C4" w:rsidRDefault="00897A97" w:rsidP="009F38C4">
      <w:pPr>
        <w:pStyle w:val="a7"/>
        <w:numPr>
          <w:ilvl w:val="0"/>
          <w:numId w:val="3"/>
        </w:numPr>
        <w:spacing w:after="0" w:line="360" w:lineRule="auto"/>
        <w:ind w:left="0" w:right="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 расположению рабочих мест и компоновке.</w:t>
      </w:r>
    </w:p>
    <w:p w14:paraId="5DCD9EB1" w14:textId="22886BCB" w:rsidR="009F38C4" w:rsidRDefault="009F38C4" w:rsidP="009F38C4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Пунктами 21, 22</w:t>
      </w: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Приказа установлены т</w:t>
      </w: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 к безопасному содержанию рабочего места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7DB607B" w14:textId="391A974A" w:rsidR="009F38C4" w:rsidRDefault="009F38C4" w:rsidP="009F38C4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числе, р</w:t>
      </w: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>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14:paraId="2D2A8F48" w14:textId="3621E206" w:rsidR="009F38C4" w:rsidRDefault="009F38C4" w:rsidP="009F38C4">
      <w:pPr>
        <w:spacing w:after="0" w:line="360" w:lineRule="auto"/>
        <w:ind w:right="14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этого, о</w:t>
      </w:r>
      <w:r w:rsidRPr="009F38C4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p w14:paraId="4C67778B" w14:textId="77777777" w:rsidR="009F38C4" w:rsidRPr="009F38C4" w:rsidRDefault="009F38C4" w:rsidP="009F38C4">
      <w:pPr>
        <w:spacing w:after="0" w:line="360" w:lineRule="auto"/>
        <w:ind w:righ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BCE792" w14:textId="77777777" w:rsidR="00897A97" w:rsidRDefault="00897A97" w:rsidP="00897A97">
      <w:pPr>
        <w:spacing w:after="0" w:line="360" w:lineRule="auto"/>
        <w:ind w:righ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ECBC2" w14:textId="77777777" w:rsidR="00897A97" w:rsidRPr="00897A97" w:rsidRDefault="00897A97" w:rsidP="00897A97">
      <w:pPr>
        <w:spacing w:after="0" w:line="360" w:lineRule="auto"/>
        <w:ind w:right="142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97A97" w:rsidRPr="00897A97" w:rsidSect="0053671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83F33"/>
    <w:multiLevelType w:val="hybridMultilevel"/>
    <w:tmpl w:val="C8F643A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3AC4D70"/>
    <w:multiLevelType w:val="hybridMultilevel"/>
    <w:tmpl w:val="F8E8A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857EBD"/>
    <w:multiLevelType w:val="hybridMultilevel"/>
    <w:tmpl w:val="CCF433D2"/>
    <w:lvl w:ilvl="0" w:tplc="1668DA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7596341">
    <w:abstractNumId w:val="1"/>
  </w:num>
  <w:num w:numId="2" w16cid:durableId="793671331">
    <w:abstractNumId w:val="2"/>
  </w:num>
  <w:num w:numId="3" w16cid:durableId="1090587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B7"/>
    <w:rsid w:val="00196AB7"/>
    <w:rsid w:val="00261467"/>
    <w:rsid w:val="00536713"/>
    <w:rsid w:val="00897A97"/>
    <w:rsid w:val="009F38C4"/>
    <w:rsid w:val="00A346E3"/>
    <w:rsid w:val="00F3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D678B"/>
  <w15:chartTrackingRefBased/>
  <w15:docId w15:val="{CA0553F8-5CDD-4B54-A164-62D9315E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71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96AB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B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B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B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B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B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B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B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B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A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AB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AB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A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A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A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A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9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B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9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6AB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96A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6AB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96AB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96AB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6AB7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367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36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01279/" TargetMode="External"/><Relationship Id="rId5" Type="http://schemas.openxmlformats.org/officeDocument/2006/relationships/hyperlink" Target="https://www.consultant.ru/document/cons_doc_LAW_401279/c3feb4e00296f805246cc214002422e693545c5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2</cp:revision>
  <dcterms:created xsi:type="dcterms:W3CDTF">2025-03-21T11:37:00Z</dcterms:created>
  <dcterms:modified xsi:type="dcterms:W3CDTF">2025-03-21T12:23:00Z</dcterms:modified>
</cp:coreProperties>
</file>