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A" w:rsidRPr="002C0952" w:rsidRDefault="00265AFA" w:rsidP="00265AFA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>
        <w:rPr>
          <w:color w:val="800000"/>
          <w:sz w:val="28"/>
          <w:szCs w:val="28"/>
        </w:rPr>
        <w:t> </w:t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797560" cy="64833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FA" w:rsidRDefault="00265AFA" w:rsidP="00265AFA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265AFA" w:rsidRDefault="00265AFA" w:rsidP="00265AFA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>
        <w:rPr>
          <w:rFonts w:ascii="Arial" w:hAnsi="Arial" w:cs="Arial"/>
          <w:b/>
          <w:spacing w:val="7"/>
          <w:sz w:val="24"/>
          <w:szCs w:val="24"/>
          <w:lang w:val="ru-RU"/>
        </w:rPr>
        <w:t>ПЕРЛЁВСКОГО СЕЛЬСКОГО ПОСЕЛЕНИЯ</w:t>
      </w:r>
    </w:p>
    <w:p w:rsidR="00265AFA" w:rsidRDefault="00265AFA" w:rsidP="00265AF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265AFA" w:rsidRDefault="00265AFA" w:rsidP="00265AF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265AFA" w:rsidRDefault="00265AFA" w:rsidP="00265AFA">
      <w:pPr>
        <w:rPr>
          <w:rFonts w:ascii="Arial" w:eastAsia="Calibri" w:hAnsi="Arial" w:cs="Arial"/>
          <w:sz w:val="16"/>
          <w:szCs w:val="16"/>
          <w:lang w:val="ru-RU" w:eastAsia="en-US"/>
        </w:rPr>
      </w:pPr>
      <w:r>
        <w:rPr>
          <w:rFonts w:ascii="Arial" w:eastAsia="Calibri" w:hAnsi="Arial" w:cs="Arial"/>
          <w:sz w:val="16"/>
          <w:szCs w:val="16"/>
          <w:lang w:val="ru-RU" w:eastAsia="en-US"/>
        </w:rPr>
        <w:t xml:space="preserve">396921 Воронежская область, </w:t>
      </w:r>
      <w:proofErr w:type="spellStart"/>
      <w:r>
        <w:rPr>
          <w:rFonts w:ascii="Arial" w:eastAsia="Calibri" w:hAnsi="Arial" w:cs="Arial"/>
          <w:sz w:val="16"/>
          <w:szCs w:val="16"/>
          <w:lang w:val="ru-RU" w:eastAsia="en-US"/>
        </w:rPr>
        <w:t>Семилукский</w:t>
      </w:r>
      <w:proofErr w:type="spellEnd"/>
      <w:r>
        <w:rPr>
          <w:rFonts w:ascii="Arial" w:eastAsia="Calibri" w:hAnsi="Arial" w:cs="Arial"/>
          <w:sz w:val="16"/>
          <w:szCs w:val="16"/>
          <w:lang w:val="ru-RU" w:eastAsia="en-US"/>
        </w:rPr>
        <w:t xml:space="preserve"> район, с. </w:t>
      </w:r>
      <w:proofErr w:type="spellStart"/>
      <w:r>
        <w:rPr>
          <w:rFonts w:ascii="Arial" w:eastAsia="Calibri" w:hAnsi="Arial" w:cs="Arial"/>
          <w:sz w:val="16"/>
          <w:szCs w:val="16"/>
          <w:lang w:val="ru-RU" w:eastAsia="en-US"/>
        </w:rPr>
        <w:t>Перлёвка</w:t>
      </w:r>
      <w:proofErr w:type="spellEnd"/>
      <w:r>
        <w:rPr>
          <w:rFonts w:ascii="Arial" w:eastAsia="Calibri" w:hAnsi="Arial" w:cs="Arial"/>
          <w:sz w:val="16"/>
          <w:szCs w:val="16"/>
          <w:lang w:val="ru-RU" w:eastAsia="en-US"/>
        </w:rPr>
        <w:t>, улица Центральная, 54 тел. (47372) 76-1-68</w:t>
      </w:r>
    </w:p>
    <w:p w:rsidR="00265AFA" w:rsidRDefault="00265AFA" w:rsidP="00265AFA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265AFA" w:rsidRDefault="00265AFA" w:rsidP="00265AFA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65AFA" w:rsidRDefault="00265AFA" w:rsidP="00265AFA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65AFA" w:rsidRDefault="00265AFA" w:rsidP="00265AFA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65AFA" w:rsidRDefault="00265AFA" w:rsidP="00265AFA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265AFA" w:rsidRDefault="00265AFA" w:rsidP="00265AFA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65AFA" w:rsidRDefault="00265AFA" w:rsidP="00265AFA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</w:p>
    <w:p w:rsidR="00265AFA" w:rsidRPr="008D3987" w:rsidRDefault="00265AFA" w:rsidP="00265AFA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8D3987">
        <w:rPr>
          <w:rFonts w:ascii="Arial" w:hAnsi="Arial" w:cs="Arial"/>
          <w:sz w:val="24"/>
          <w:szCs w:val="24"/>
          <w:lang w:val="ru-RU"/>
        </w:rPr>
        <w:t>От 0</w:t>
      </w:r>
      <w:r w:rsidR="003E056C">
        <w:rPr>
          <w:rFonts w:ascii="Arial" w:hAnsi="Arial" w:cs="Arial"/>
          <w:sz w:val="24"/>
          <w:szCs w:val="24"/>
          <w:lang w:val="ru-RU"/>
        </w:rPr>
        <w:t>8</w:t>
      </w:r>
      <w:r w:rsidRPr="008D3987">
        <w:rPr>
          <w:rFonts w:ascii="Arial" w:hAnsi="Arial" w:cs="Arial"/>
          <w:sz w:val="24"/>
          <w:szCs w:val="24"/>
          <w:lang w:val="ru-RU"/>
        </w:rPr>
        <w:t>.11.2024 г. №109</w:t>
      </w:r>
    </w:p>
    <w:p w:rsidR="00265AFA" w:rsidRPr="008D3987" w:rsidRDefault="00265AFA" w:rsidP="00265AFA">
      <w:pPr>
        <w:pStyle w:val="a6"/>
        <w:tabs>
          <w:tab w:val="left" w:pos="6096"/>
        </w:tabs>
        <w:spacing w:beforeAutospacing="0" w:afterAutospacing="0"/>
        <w:ind w:right="3526"/>
        <w:jc w:val="both"/>
        <w:rPr>
          <w:rFonts w:ascii="Arial" w:hAnsi="Arial" w:cs="Arial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 xml:space="preserve">О внесении </w:t>
      </w:r>
      <w:r w:rsidRPr="008D3987">
        <w:rPr>
          <w:rFonts w:ascii="Arial" w:hAnsi="Arial" w:cs="Arial"/>
          <w:lang w:val="ru-RU"/>
        </w:rPr>
        <w:t xml:space="preserve">изменений и дополнений в постановление администрации </w:t>
      </w:r>
      <w:proofErr w:type="spellStart"/>
      <w:r w:rsidRPr="008D3987">
        <w:rPr>
          <w:rFonts w:ascii="Arial" w:hAnsi="Arial" w:cs="Arial"/>
          <w:bCs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lang w:val="ru-RU"/>
        </w:rPr>
        <w:t xml:space="preserve"> сельского </w:t>
      </w:r>
      <w:r w:rsidRPr="008D3987">
        <w:rPr>
          <w:rFonts w:ascii="Arial" w:hAnsi="Arial" w:cs="Arial"/>
          <w:lang w:val="ru-RU"/>
        </w:rPr>
        <w:t xml:space="preserve">поселения от 29.07.2024г. № 61«О порядке организации работы по обеспечению доступа к информации о деятельности администрации </w:t>
      </w:r>
      <w:proofErr w:type="spellStart"/>
      <w:r w:rsidRPr="008D3987">
        <w:rPr>
          <w:rFonts w:ascii="Arial" w:hAnsi="Arial" w:cs="Arial"/>
          <w:bCs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lang w:val="ru-RU"/>
        </w:rPr>
        <w:t xml:space="preserve"> сельского </w:t>
      </w:r>
      <w:r w:rsidRPr="008D3987">
        <w:rPr>
          <w:rFonts w:ascii="Arial" w:hAnsi="Arial" w:cs="Arial"/>
          <w:lang w:val="ru-RU"/>
        </w:rPr>
        <w:t xml:space="preserve">поселения </w:t>
      </w:r>
      <w:proofErr w:type="spellStart"/>
      <w:r w:rsidRPr="008D3987">
        <w:rPr>
          <w:rFonts w:ascii="Arial" w:hAnsi="Arial" w:cs="Arial"/>
          <w:lang w:val="ru-RU"/>
        </w:rPr>
        <w:t>Семилукского</w:t>
      </w:r>
      <w:proofErr w:type="spellEnd"/>
      <w:r w:rsidRPr="008D3987">
        <w:rPr>
          <w:rFonts w:ascii="Arial" w:hAnsi="Arial" w:cs="Arial"/>
          <w:lang w:val="ru-RU"/>
        </w:rPr>
        <w:t xml:space="preserve"> муниципального района»</w:t>
      </w:r>
    </w:p>
    <w:p w:rsidR="00265AFA" w:rsidRPr="008D3987" w:rsidRDefault="00265AFA" w:rsidP="00265AFA">
      <w:pPr>
        <w:pStyle w:val="a6"/>
        <w:tabs>
          <w:tab w:val="left" w:pos="6096"/>
        </w:tabs>
        <w:spacing w:beforeAutospacing="0" w:afterAutospacing="0"/>
        <w:ind w:right="4093"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</w:rPr>
        <w:t> 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В соответствии с Федеральным законом</w:t>
      </w:r>
      <w:r w:rsidRPr="008D3987">
        <w:rPr>
          <w:rFonts w:ascii="Arial" w:hAnsi="Arial" w:cs="Arial"/>
          <w:color w:val="000000"/>
        </w:rPr>
        <w:t> </w:t>
      </w:r>
      <w:r w:rsidRPr="008D3987">
        <w:rPr>
          <w:rFonts w:ascii="Arial" w:hAnsi="Arial" w:cs="Arial"/>
          <w:color w:val="000000"/>
          <w:lang w:val="ru-RU"/>
        </w:rPr>
        <w:t>от 09.02.2009 № 8-ФЗ «Об обеспечении доступа к информации о деятельности государственных органов и органов местного самоуправления» и рассмотрев экспертное заключение правового управления Правительства Воронежской области от 28.10.2024г.№ 19-62/20-853-П, администрация</w:t>
      </w:r>
      <w:r w:rsidRPr="008D3987">
        <w:rPr>
          <w:rFonts w:ascii="Arial" w:hAnsi="Arial" w:cs="Arial"/>
          <w:bCs/>
          <w:lang w:val="ru-RU"/>
        </w:rPr>
        <w:t xml:space="preserve"> </w:t>
      </w:r>
      <w:proofErr w:type="spellStart"/>
      <w:r w:rsidRPr="008D3987">
        <w:rPr>
          <w:rFonts w:ascii="Arial" w:hAnsi="Arial" w:cs="Arial"/>
          <w:bCs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lang w:val="ru-RU"/>
        </w:rPr>
        <w:t xml:space="preserve"> сельского </w:t>
      </w:r>
      <w:r w:rsidRPr="008D3987">
        <w:rPr>
          <w:rFonts w:ascii="Arial" w:hAnsi="Arial" w:cs="Arial"/>
          <w:lang w:val="ru-RU"/>
        </w:rPr>
        <w:t xml:space="preserve">поселения </w:t>
      </w:r>
      <w:proofErr w:type="spellStart"/>
      <w:r w:rsidRPr="008D3987">
        <w:rPr>
          <w:rFonts w:ascii="Arial" w:hAnsi="Arial" w:cs="Arial"/>
          <w:lang w:val="ru-RU"/>
        </w:rPr>
        <w:t>Семилукского</w:t>
      </w:r>
      <w:proofErr w:type="spellEnd"/>
      <w:r w:rsidRPr="008D3987">
        <w:rPr>
          <w:rFonts w:ascii="Arial" w:hAnsi="Arial" w:cs="Arial"/>
          <w:lang w:val="ru-RU"/>
        </w:rPr>
        <w:t xml:space="preserve"> муниципального района</w:t>
      </w:r>
      <w:r w:rsidRPr="008D3987">
        <w:rPr>
          <w:rFonts w:ascii="Arial" w:hAnsi="Arial" w:cs="Arial"/>
          <w:color w:val="000000"/>
          <w:lang w:val="ru-RU"/>
        </w:rPr>
        <w:t xml:space="preserve"> постановляет: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987">
        <w:rPr>
          <w:rFonts w:ascii="Arial" w:hAnsi="Arial" w:cs="Arial"/>
          <w:color w:val="000000"/>
        </w:rPr>
        <w:t> </w:t>
      </w:r>
    </w:p>
    <w:p w:rsidR="00265AFA" w:rsidRPr="008D3987" w:rsidRDefault="00265AFA" w:rsidP="00265AFA">
      <w:pPr>
        <w:pStyle w:val="a6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 xml:space="preserve">Внести изменения и дополнения в постановление администрации </w:t>
      </w:r>
      <w:proofErr w:type="spellStart"/>
      <w:r w:rsidRPr="008D3987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8D3987">
        <w:rPr>
          <w:rFonts w:ascii="Arial" w:hAnsi="Arial" w:cs="Arial"/>
          <w:color w:val="000000"/>
          <w:lang w:val="ru-RU"/>
        </w:rPr>
        <w:t xml:space="preserve">поселения от 29.07.2024г. № 61 «О порядке организации работы по обеспечению доступа к информации о деятельности администрации </w:t>
      </w:r>
      <w:proofErr w:type="spellStart"/>
      <w:r w:rsidRPr="008D3987">
        <w:rPr>
          <w:rFonts w:ascii="Arial" w:hAnsi="Arial" w:cs="Arial"/>
          <w:bCs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lang w:val="ru-RU"/>
        </w:rPr>
        <w:t xml:space="preserve"> сельского </w:t>
      </w:r>
      <w:r w:rsidRPr="008D3987">
        <w:rPr>
          <w:rFonts w:ascii="Arial" w:hAnsi="Arial" w:cs="Arial"/>
          <w:lang w:val="ru-RU"/>
        </w:rPr>
        <w:t>поселения</w:t>
      </w:r>
      <w:r w:rsidRPr="008D3987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D3987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8D3987">
        <w:rPr>
          <w:rFonts w:ascii="Arial" w:hAnsi="Arial" w:cs="Arial"/>
          <w:color w:val="000000"/>
          <w:lang w:val="ru-RU"/>
        </w:rPr>
        <w:t xml:space="preserve"> муниципального района»:</w:t>
      </w:r>
    </w:p>
    <w:p w:rsidR="00265AFA" w:rsidRPr="008D3987" w:rsidRDefault="00265AFA" w:rsidP="00265AFA">
      <w:pPr>
        <w:pStyle w:val="a6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8D3987">
        <w:rPr>
          <w:rFonts w:ascii="Arial" w:hAnsi="Arial" w:cs="Arial"/>
          <w:color w:val="000000"/>
          <w:lang w:val="ru-RU"/>
        </w:rPr>
        <w:t xml:space="preserve">Пункт 2.1. приложения № 1 к постановлению изложить в новой редакции: «2.1. </w:t>
      </w:r>
      <w:proofErr w:type="spellStart"/>
      <w:r w:rsidRPr="008D3987">
        <w:rPr>
          <w:rFonts w:ascii="Arial" w:hAnsi="Arial" w:cs="Arial"/>
          <w:color w:val="000000"/>
        </w:rPr>
        <w:t>Доступ</w:t>
      </w:r>
      <w:proofErr w:type="spellEnd"/>
      <w:r w:rsidRPr="008D3987">
        <w:rPr>
          <w:rFonts w:ascii="Arial" w:hAnsi="Arial" w:cs="Arial"/>
          <w:color w:val="000000"/>
        </w:rPr>
        <w:t xml:space="preserve"> к </w:t>
      </w:r>
      <w:proofErr w:type="spellStart"/>
      <w:r w:rsidRPr="008D3987">
        <w:rPr>
          <w:rFonts w:ascii="Arial" w:hAnsi="Arial" w:cs="Arial"/>
          <w:color w:val="000000"/>
        </w:rPr>
        <w:t>информации</w:t>
      </w:r>
      <w:proofErr w:type="spellEnd"/>
      <w:r w:rsidRPr="008D3987">
        <w:rPr>
          <w:rFonts w:ascii="Arial" w:hAnsi="Arial" w:cs="Arial"/>
          <w:color w:val="000000"/>
        </w:rPr>
        <w:t xml:space="preserve"> о </w:t>
      </w:r>
      <w:proofErr w:type="spellStart"/>
      <w:r w:rsidRPr="008D3987">
        <w:rPr>
          <w:rFonts w:ascii="Arial" w:hAnsi="Arial" w:cs="Arial"/>
          <w:color w:val="000000"/>
        </w:rPr>
        <w:t>деятельности</w:t>
      </w:r>
      <w:proofErr w:type="spellEnd"/>
      <w:r w:rsidRPr="008D3987">
        <w:rPr>
          <w:rFonts w:ascii="Arial" w:hAnsi="Arial" w:cs="Arial"/>
          <w:color w:val="000000"/>
        </w:rPr>
        <w:t xml:space="preserve"> </w:t>
      </w:r>
      <w:proofErr w:type="spellStart"/>
      <w:r w:rsidRPr="008D3987">
        <w:rPr>
          <w:rFonts w:ascii="Arial" w:hAnsi="Arial" w:cs="Arial"/>
          <w:color w:val="000000"/>
        </w:rPr>
        <w:t>администрации</w:t>
      </w:r>
      <w:proofErr w:type="spellEnd"/>
      <w:r w:rsidRPr="008D3987">
        <w:rPr>
          <w:rFonts w:ascii="Arial" w:hAnsi="Arial" w:cs="Arial"/>
          <w:color w:val="000000"/>
        </w:rPr>
        <w:t xml:space="preserve"> </w:t>
      </w:r>
      <w:proofErr w:type="spellStart"/>
      <w:r w:rsidRPr="008D3987">
        <w:rPr>
          <w:rFonts w:ascii="Arial" w:hAnsi="Arial" w:cs="Arial"/>
          <w:color w:val="000000"/>
        </w:rPr>
        <w:t>обеспечивается</w:t>
      </w:r>
      <w:proofErr w:type="spellEnd"/>
      <w:r w:rsidRPr="008D3987">
        <w:rPr>
          <w:rFonts w:ascii="Arial" w:hAnsi="Arial" w:cs="Arial"/>
          <w:color w:val="000000"/>
        </w:rPr>
        <w:t xml:space="preserve"> </w:t>
      </w:r>
      <w:proofErr w:type="spellStart"/>
      <w:r w:rsidRPr="008D3987">
        <w:rPr>
          <w:rFonts w:ascii="Arial" w:hAnsi="Arial" w:cs="Arial"/>
          <w:color w:val="000000"/>
        </w:rPr>
        <w:t>следующими</w:t>
      </w:r>
      <w:proofErr w:type="spellEnd"/>
      <w:r w:rsidRPr="008D3987">
        <w:rPr>
          <w:rFonts w:ascii="Arial" w:hAnsi="Arial" w:cs="Arial"/>
          <w:color w:val="000000"/>
        </w:rPr>
        <w:t xml:space="preserve"> </w:t>
      </w:r>
      <w:proofErr w:type="spellStart"/>
      <w:r w:rsidRPr="008D3987">
        <w:rPr>
          <w:rFonts w:ascii="Arial" w:hAnsi="Arial" w:cs="Arial"/>
          <w:color w:val="000000"/>
        </w:rPr>
        <w:t>способами</w:t>
      </w:r>
      <w:proofErr w:type="spellEnd"/>
      <w:r w:rsidRPr="008D3987">
        <w:rPr>
          <w:rFonts w:ascii="Arial" w:hAnsi="Arial" w:cs="Arial"/>
          <w:color w:val="000000"/>
        </w:rPr>
        <w:t>:</w:t>
      </w:r>
    </w:p>
    <w:p w:rsidR="00265AFA" w:rsidRPr="008D3987" w:rsidRDefault="00265AFA" w:rsidP="00265AFA">
      <w:pPr>
        <w:pStyle w:val="a6"/>
        <w:spacing w:beforeAutospacing="0" w:afterAutospacing="0" w:line="285" w:lineRule="atLeast"/>
        <w:ind w:firstLine="540"/>
        <w:jc w:val="both"/>
        <w:rPr>
          <w:rFonts w:ascii="Arial" w:hAnsi="Arial" w:cs="Arial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2.1.1. О</w:t>
      </w:r>
      <w:r w:rsidRPr="008D3987">
        <w:rPr>
          <w:rFonts w:ascii="Arial" w:hAnsi="Arial" w:cs="Arial"/>
          <w:lang w:val="ru-RU"/>
        </w:rPr>
        <w:t xml:space="preserve">бнародование (опубликование) </w:t>
      </w:r>
      <w:r w:rsidRPr="008D3987">
        <w:rPr>
          <w:rFonts w:ascii="Arial" w:hAnsi="Arial" w:cs="Arial"/>
          <w:color w:val="000000"/>
          <w:lang w:val="ru-RU"/>
        </w:rPr>
        <w:t xml:space="preserve">администрацией информации о своей деятельности </w:t>
      </w:r>
      <w:r w:rsidRPr="008D3987">
        <w:rPr>
          <w:rFonts w:ascii="Arial" w:hAnsi="Arial" w:cs="Arial"/>
          <w:lang w:val="ru-RU"/>
        </w:rPr>
        <w:t>в средствах массовой информации;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2.1.2. Размещение администрацией информации о своей деятельности в сети «Интернет».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Для размещения информации о своей деятельности в сети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D3987">
        <w:rPr>
          <w:rFonts w:ascii="Arial" w:hAnsi="Arial" w:cs="Arial"/>
          <w:color w:val="000000"/>
          <w:lang w:val="ru-RU"/>
        </w:rPr>
        <w:t>«Интернет» администрация использует официальный сайт.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Состав информации, размещаемой администрацией в сети</w:t>
      </w:r>
      <w:r w:rsidRPr="008D3987">
        <w:rPr>
          <w:rFonts w:ascii="Arial" w:hAnsi="Arial" w:cs="Arial"/>
          <w:color w:val="000000"/>
        </w:rPr>
        <w:t> </w:t>
      </w:r>
      <w:r w:rsidRPr="008D3987">
        <w:rPr>
          <w:rFonts w:ascii="Arial" w:hAnsi="Arial" w:cs="Arial"/>
          <w:color w:val="000000"/>
          <w:lang w:val="ru-RU"/>
        </w:rPr>
        <w:t xml:space="preserve">«Интернет», определяется Перечнем информации о деятельности администрации </w:t>
      </w:r>
      <w:proofErr w:type="spellStart"/>
      <w:r w:rsidRPr="008D3987">
        <w:rPr>
          <w:rFonts w:ascii="Arial" w:hAnsi="Arial" w:cs="Arial"/>
          <w:bCs/>
          <w:lang w:val="ru-RU"/>
        </w:rPr>
        <w:t>Перлёвского</w:t>
      </w:r>
      <w:proofErr w:type="spellEnd"/>
      <w:r w:rsidRPr="008D3987">
        <w:rPr>
          <w:rFonts w:ascii="Arial" w:hAnsi="Arial" w:cs="Arial"/>
          <w:bCs/>
          <w:lang w:val="ru-RU"/>
        </w:rPr>
        <w:t xml:space="preserve"> сельского </w:t>
      </w:r>
      <w:r w:rsidRPr="008D3987">
        <w:rPr>
          <w:rFonts w:ascii="Arial" w:hAnsi="Arial" w:cs="Arial"/>
          <w:lang w:val="ru-RU"/>
        </w:rPr>
        <w:t>поселения</w:t>
      </w:r>
      <w:r w:rsidRPr="008D3987">
        <w:rPr>
          <w:rFonts w:ascii="Arial" w:hAnsi="Arial" w:cs="Arial"/>
          <w:color w:val="000000"/>
          <w:lang w:val="ru-RU"/>
        </w:rPr>
        <w:t>, размещаемой в сети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D3987">
        <w:rPr>
          <w:rFonts w:ascii="Arial" w:hAnsi="Arial" w:cs="Arial"/>
          <w:color w:val="000000"/>
          <w:lang w:val="ru-RU"/>
        </w:rPr>
        <w:t>«Интернет»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D3987">
        <w:rPr>
          <w:rFonts w:ascii="Arial" w:hAnsi="Arial" w:cs="Arial"/>
          <w:color w:val="000000"/>
          <w:lang w:val="ru-RU"/>
        </w:rPr>
        <w:t>(далее - Перечень).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В Перечне определяется периодичность размещения информации в сети</w:t>
      </w:r>
      <w:r w:rsidRPr="008D3987">
        <w:rPr>
          <w:rFonts w:ascii="Arial" w:hAnsi="Arial" w:cs="Arial"/>
          <w:color w:val="000000"/>
        </w:rPr>
        <w:t> </w:t>
      </w:r>
      <w:r w:rsidRPr="008D3987">
        <w:rPr>
          <w:rFonts w:ascii="Arial" w:hAnsi="Arial" w:cs="Arial"/>
          <w:color w:val="000000"/>
          <w:lang w:val="ru-RU"/>
        </w:rPr>
        <w:t xml:space="preserve">«Интернет», сроки ее обновления, обеспечивающие своевременность </w:t>
      </w:r>
      <w:r w:rsidRPr="008D3987">
        <w:rPr>
          <w:rFonts w:ascii="Arial" w:hAnsi="Arial" w:cs="Arial"/>
          <w:color w:val="000000"/>
          <w:lang w:val="ru-RU"/>
        </w:rPr>
        <w:lastRenderedPageBreak/>
        <w:t>реализации и защиты пользователями информацией своих прав и законных интересов, а также 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2.1.3. Размещение информации о своей деятельности в помещениях, занимаемых администрацией, и в иных отведённых для этих целей местах.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В помещениях, занимаемых администрацией, и иных отведённых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Указанная информация содержит: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- порядок работы администрации, включая порядок приёма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- условия и порядок получения информации от администрации.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Администрация вправе размещать в занимаемых помещениях и иных отведённых для этих целей местах иные сведения, необходимые для оперативного информирования пользователей информацией.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а также через библиотечные и архивные фонды.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её деятельности в помещениях, занимаемых администрацией.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органов, органов местного самоуправления;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2.1.6. Предоставление сведений пользователям информацией по их запросу.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8D3987">
        <w:rPr>
          <w:rFonts w:ascii="Arial" w:hAnsi="Arial" w:cs="Arial"/>
          <w:color w:val="000000"/>
          <w:lang w:val="ru-RU"/>
        </w:rPr>
        <w:t>запрашивающих</w:t>
      </w:r>
      <w:proofErr w:type="gramEnd"/>
      <w:r w:rsidRPr="008D3987">
        <w:rPr>
          <w:rFonts w:ascii="Arial" w:hAnsi="Arial" w:cs="Arial"/>
          <w:color w:val="000000"/>
          <w:lang w:val="ru-RU"/>
        </w:rPr>
        <w:t xml:space="preserve"> информацию о деятельности администрации.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При составлении запроса используется государственный язык Российской Федерации.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Запрос, составленный в письменной форме, подлежит регистрации в течение трёх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lastRenderedPageBreak/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её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D3987">
        <w:rPr>
          <w:rFonts w:ascii="Arial" w:hAnsi="Arial" w:cs="Arial"/>
          <w:color w:val="000000"/>
          <w:lang w:val="ru-RU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8D3987">
        <w:rPr>
          <w:rFonts w:ascii="Arial" w:hAnsi="Arial" w:cs="Arial"/>
          <w:color w:val="000000"/>
          <w:lang w:val="ru-RU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При запросе информации о деятельности администрации,</w:t>
      </w:r>
      <w:r w:rsidRPr="008D3987">
        <w:rPr>
          <w:rFonts w:ascii="Arial" w:hAnsi="Arial" w:cs="Arial"/>
          <w:color w:val="000000"/>
        </w:rPr>
        <w:t> </w:t>
      </w:r>
      <w:r w:rsidRPr="008D3987">
        <w:rPr>
          <w:rFonts w:ascii="Arial" w:hAnsi="Arial" w:cs="Arial"/>
          <w:color w:val="000000"/>
          <w:lang w:val="ru-RU"/>
        </w:rPr>
        <w:t xml:space="preserve">размещённой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</w:t>
      </w:r>
      <w:proofErr w:type="spellStart"/>
      <w:r w:rsidRPr="008D3987">
        <w:rPr>
          <w:rFonts w:ascii="Arial" w:hAnsi="Arial" w:cs="Arial"/>
          <w:color w:val="000000"/>
          <w:lang w:val="ru-RU"/>
        </w:rPr>
        <w:t>интернет-ресурсах</w:t>
      </w:r>
      <w:proofErr w:type="spellEnd"/>
      <w:r w:rsidRPr="008D3987">
        <w:rPr>
          <w:rFonts w:ascii="Arial" w:hAnsi="Arial" w:cs="Arial"/>
          <w:color w:val="000000"/>
          <w:lang w:val="ru-RU"/>
        </w:rPr>
        <w:t xml:space="preserve"> для получения запрашиваемой информации, с указанием даты её размещения.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Ответ на запрос подлежит обязательной регистрации администрацией.</w:t>
      </w:r>
    </w:p>
    <w:p w:rsidR="00265AFA" w:rsidRPr="008D3987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987">
        <w:rPr>
          <w:rFonts w:ascii="Arial" w:hAnsi="Arial" w:cs="Arial"/>
          <w:color w:val="000000"/>
          <w:lang w:val="ru-RU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proofErr w:type="gramStart"/>
      <w:r w:rsidRPr="008D3987">
        <w:rPr>
          <w:rFonts w:ascii="Arial" w:hAnsi="Arial" w:cs="Arial"/>
          <w:color w:val="000000"/>
          <w:lang w:val="ru-RU"/>
        </w:rPr>
        <w:t>.».</w:t>
      </w:r>
      <w:proofErr w:type="gramEnd"/>
    </w:p>
    <w:p w:rsidR="00265AFA" w:rsidRPr="00B02F9A" w:rsidRDefault="00265AFA" w:rsidP="00265AF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B02F9A">
        <w:rPr>
          <w:rFonts w:ascii="Arial" w:hAnsi="Arial" w:cs="Arial"/>
          <w:color w:val="000000"/>
          <w:lang w:val="ru-RU"/>
        </w:rPr>
        <w:t>1.2. Приложение № 2 к постановлению изложить в новой редакции (прилагается).</w:t>
      </w:r>
    </w:p>
    <w:p w:rsidR="00265AFA" w:rsidRPr="00B02F9A" w:rsidRDefault="00265AFA" w:rsidP="00265AFA">
      <w:pPr>
        <w:pStyle w:val="a7"/>
        <w:widowControl w:val="0"/>
        <w:tabs>
          <w:tab w:val="left" w:pos="1299"/>
        </w:tabs>
        <w:autoSpaceDE w:val="0"/>
        <w:autoSpaceDN w:val="0"/>
        <w:ind w:left="15" w:right="118" w:firstLineChars="230" w:firstLine="552"/>
        <w:rPr>
          <w:rFonts w:ascii="Arial" w:hAnsi="Arial" w:cs="Arial"/>
          <w:sz w:val="24"/>
          <w:szCs w:val="24"/>
        </w:rPr>
      </w:pPr>
      <w:r w:rsidRPr="00B02F9A">
        <w:rPr>
          <w:rFonts w:ascii="Arial" w:hAnsi="Arial" w:cs="Arial"/>
          <w:sz w:val="24"/>
          <w:szCs w:val="24"/>
        </w:rPr>
        <w:t>2. Настоящее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постановление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вступает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в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силу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со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дня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>его</w:t>
      </w:r>
      <w:r w:rsidRPr="00B02F9A">
        <w:rPr>
          <w:rFonts w:ascii="Arial" w:hAnsi="Arial" w:cs="Arial"/>
          <w:spacing w:val="-1"/>
          <w:sz w:val="24"/>
          <w:szCs w:val="24"/>
        </w:rPr>
        <w:t xml:space="preserve"> </w:t>
      </w:r>
      <w:r w:rsidRPr="00B02F9A">
        <w:rPr>
          <w:rFonts w:ascii="Arial" w:hAnsi="Arial" w:cs="Arial"/>
          <w:sz w:val="24"/>
          <w:szCs w:val="24"/>
        </w:rPr>
        <w:t xml:space="preserve">официального </w:t>
      </w:r>
      <w:r w:rsidRPr="00B02F9A">
        <w:rPr>
          <w:rFonts w:ascii="Arial" w:hAnsi="Arial" w:cs="Arial"/>
          <w:spacing w:val="-2"/>
          <w:sz w:val="24"/>
          <w:szCs w:val="24"/>
        </w:rPr>
        <w:t>обнародования.</w:t>
      </w:r>
    </w:p>
    <w:p w:rsidR="00265AFA" w:rsidRPr="00B02F9A" w:rsidRDefault="00265AFA" w:rsidP="00265AFA">
      <w:pPr>
        <w:pStyle w:val="a7"/>
        <w:widowControl w:val="0"/>
        <w:tabs>
          <w:tab w:val="left" w:pos="880"/>
          <w:tab w:val="left" w:pos="1309"/>
        </w:tabs>
        <w:autoSpaceDE w:val="0"/>
        <w:autoSpaceDN w:val="0"/>
        <w:ind w:left="14" w:right="112" w:firstLineChars="209" w:firstLine="502"/>
        <w:rPr>
          <w:rFonts w:ascii="Arial" w:hAnsi="Arial" w:cs="Arial"/>
          <w:sz w:val="24"/>
          <w:szCs w:val="24"/>
        </w:rPr>
      </w:pPr>
      <w:r w:rsidRPr="00B02F9A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B02F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2F9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65AFA" w:rsidRPr="00B02F9A" w:rsidRDefault="00265AFA" w:rsidP="00265AFA">
      <w:pPr>
        <w:pStyle w:val="a5"/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</w:p>
    <w:tbl>
      <w:tblPr>
        <w:tblStyle w:val="aa"/>
        <w:tblW w:w="1048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9"/>
        <w:gridCol w:w="2834"/>
        <w:gridCol w:w="3542"/>
      </w:tblGrid>
      <w:tr w:rsidR="00265AFA" w:rsidRPr="007E6B12" w:rsidTr="00904B8C">
        <w:tc>
          <w:tcPr>
            <w:tcW w:w="4109" w:type="dxa"/>
          </w:tcPr>
          <w:p w:rsidR="00265AFA" w:rsidRPr="00B02F9A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F9A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65AFA" w:rsidRPr="00B02F9A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2F9A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B02F9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834" w:type="dxa"/>
            <w:hideMark/>
          </w:tcPr>
          <w:p w:rsidR="00265AFA" w:rsidRPr="003E056C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</w:tcPr>
          <w:p w:rsidR="00265AFA" w:rsidRPr="003E056C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65AFA" w:rsidRPr="007E6B12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2F9A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B02F9A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65AFA" w:rsidRPr="007E6B12" w:rsidRDefault="00265AFA" w:rsidP="00904B8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AAA" w:rsidRPr="002C0952" w:rsidRDefault="00732AAA">
      <w:pPr>
        <w:pStyle w:val="a6"/>
        <w:spacing w:beforeAutospacing="0" w:afterAutospacing="0"/>
        <w:ind w:firstLine="700"/>
        <w:jc w:val="both"/>
        <w:rPr>
          <w:strike/>
          <w:color w:val="000000"/>
          <w:sz w:val="28"/>
          <w:szCs w:val="28"/>
          <w:lang w:val="ru-RU"/>
        </w:rPr>
        <w:sectPr w:rsidR="00732AAA" w:rsidRPr="002C0952" w:rsidSect="00311890">
          <w:pgSz w:w="11906" w:h="16838"/>
          <w:pgMar w:top="2268" w:right="567" w:bottom="567" w:left="1701" w:header="720" w:footer="720" w:gutter="0"/>
          <w:cols w:space="0"/>
          <w:docGrid w:linePitch="360"/>
        </w:sectPr>
      </w:pPr>
    </w:p>
    <w:p w:rsidR="00732AAA" w:rsidRPr="00265AFA" w:rsidRDefault="002B3A26">
      <w:pPr>
        <w:pStyle w:val="a6"/>
        <w:spacing w:beforeAutospacing="0" w:afterAutospacing="0"/>
        <w:ind w:leftChars="4400" w:left="8800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  <w:lang w:val="ru-RU"/>
        </w:rPr>
        <w:lastRenderedPageBreak/>
        <w:t>Приложение № 2</w:t>
      </w:r>
    </w:p>
    <w:p w:rsidR="00732AAA" w:rsidRPr="00265AFA" w:rsidRDefault="002B3A26">
      <w:pPr>
        <w:pStyle w:val="a6"/>
        <w:spacing w:beforeAutospacing="0" w:afterAutospacing="0"/>
        <w:ind w:leftChars="4400" w:left="8800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732AAA" w:rsidRPr="00265AFA" w:rsidRDefault="00265AFA" w:rsidP="00265AFA">
      <w:pPr>
        <w:pStyle w:val="a6"/>
        <w:spacing w:beforeAutospacing="0" w:afterAutospacing="0"/>
        <w:ind w:left="8789"/>
        <w:rPr>
          <w:rFonts w:ascii="Arial" w:hAnsi="Arial" w:cs="Arial"/>
          <w:color w:val="000000"/>
          <w:lang w:val="ru-RU"/>
        </w:rPr>
      </w:pPr>
      <w:r w:rsidRPr="00265AFA">
        <w:rPr>
          <w:rFonts w:ascii="Arial" w:hAnsi="Arial" w:cs="Arial"/>
          <w:bCs/>
          <w:lang w:val="ru-RU"/>
        </w:rPr>
        <w:t xml:space="preserve">администрации </w:t>
      </w:r>
      <w:proofErr w:type="spellStart"/>
      <w:r w:rsidRPr="00265AFA">
        <w:rPr>
          <w:rFonts w:ascii="Arial" w:hAnsi="Arial" w:cs="Arial"/>
          <w:bCs/>
          <w:lang w:val="ru-RU"/>
        </w:rPr>
        <w:t>Перлёвского</w:t>
      </w:r>
      <w:proofErr w:type="spellEnd"/>
      <w:r w:rsidRPr="00265AFA">
        <w:rPr>
          <w:rFonts w:ascii="Arial" w:hAnsi="Arial" w:cs="Arial"/>
          <w:bCs/>
          <w:lang w:val="ru-RU"/>
        </w:rPr>
        <w:t xml:space="preserve"> сельского </w:t>
      </w:r>
      <w:r w:rsidR="002B3A26" w:rsidRPr="00265AFA">
        <w:rPr>
          <w:rFonts w:ascii="Arial" w:hAnsi="Arial" w:cs="Arial"/>
          <w:color w:val="000000"/>
          <w:lang w:val="ru-RU"/>
        </w:rPr>
        <w:t>поселения</w:t>
      </w:r>
      <w:r w:rsidRPr="00265AFA">
        <w:rPr>
          <w:rFonts w:ascii="Arial" w:hAnsi="Arial" w:cs="Arial"/>
          <w:color w:val="000000"/>
          <w:lang w:val="ru-RU"/>
        </w:rPr>
        <w:t xml:space="preserve"> </w:t>
      </w:r>
      <w:r w:rsidR="002B3A26" w:rsidRPr="00265AFA">
        <w:rPr>
          <w:rFonts w:ascii="Arial" w:hAnsi="Arial" w:cs="Arial"/>
          <w:color w:val="000000"/>
          <w:lang w:val="ru-RU"/>
        </w:rPr>
        <w:t xml:space="preserve">от </w:t>
      </w:r>
      <w:r w:rsidRPr="00265AFA">
        <w:rPr>
          <w:rFonts w:ascii="Arial" w:hAnsi="Arial" w:cs="Arial"/>
          <w:color w:val="000000"/>
          <w:lang w:val="ru-RU"/>
        </w:rPr>
        <w:t>29.07.2024г.</w:t>
      </w:r>
      <w:r w:rsidR="002B3A26" w:rsidRPr="00265AFA">
        <w:rPr>
          <w:rFonts w:ascii="Arial" w:hAnsi="Arial" w:cs="Arial"/>
          <w:color w:val="000000"/>
          <w:lang w:val="ru-RU"/>
        </w:rPr>
        <w:t xml:space="preserve"> № </w:t>
      </w:r>
      <w:r w:rsidRPr="00265AFA">
        <w:rPr>
          <w:rFonts w:ascii="Arial" w:hAnsi="Arial" w:cs="Arial"/>
          <w:color w:val="000000"/>
          <w:lang w:val="ru-RU"/>
        </w:rPr>
        <w:t>61</w:t>
      </w:r>
    </w:p>
    <w:p w:rsidR="00732AAA" w:rsidRPr="00265AFA" w:rsidRDefault="002B3A26">
      <w:pPr>
        <w:pStyle w:val="a6"/>
        <w:spacing w:beforeAutospacing="0" w:afterAutospacing="0"/>
        <w:ind w:leftChars="4400" w:left="8800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  <w:lang w:val="ru-RU"/>
        </w:rPr>
        <w:t xml:space="preserve">(в редакции от </w:t>
      </w:r>
      <w:r w:rsidR="00265AFA" w:rsidRPr="00265AFA">
        <w:rPr>
          <w:rFonts w:ascii="Arial" w:hAnsi="Arial" w:cs="Arial"/>
          <w:color w:val="000000"/>
          <w:lang w:val="ru-RU"/>
        </w:rPr>
        <w:t>08.11.2024</w:t>
      </w:r>
      <w:r w:rsidRPr="00265AFA">
        <w:rPr>
          <w:rFonts w:ascii="Arial" w:hAnsi="Arial" w:cs="Arial"/>
          <w:color w:val="000000"/>
          <w:lang w:val="ru-RU"/>
        </w:rPr>
        <w:t xml:space="preserve">г. № </w:t>
      </w:r>
      <w:r w:rsidR="00265AFA" w:rsidRPr="00265AFA">
        <w:rPr>
          <w:rFonts w:ascii="Arial" w:hAnsi="Arial" w:cs="Arial"/>
          <w:color w:val="000000"/>
          <w:lang w:val="ru-RU"/>
        </w:rPr>
        <w:t>109</w:t>
      </w:r>
      <w:r w:rsidRPr="00265AFA">
        <w:rPr>
          <w:rFonts w:ascii="Arial" w:hAnsi="Arial" w:cs="Arial"/>
          <w:color w:val="000000"/>
          <w:lang w:val="ru-RU"/>
        </w:rPr>
        <w:t>)</w:t>
      </w:r>
    </w:p>
    <w:p w:rsidR="00732AAA" w:rsidRPr="00265AFA" w:rsidRDefault="002B3A26">
      <w:pPr>
        <w:pStyle w:val="a6"/>
        <w:spacing w:beforeAutospacing="0" w:afterAutospacing="0"/>
        <w:ind w:leftChars="4400" w:left="8800"/>
        <w:jc w:val="both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</w:rPr>
        <w:t> </w:t>
      </w:r>
    </w:p>
    <w:p w:rsidR="00732AAA" w:rsidRPr="00265AFA" w:rsidRDefault="002B3A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  <w:lang w:val="ru-RU"/>
        </w:rPr>
        <w:t>Перечень информации, размещаемой на официальном сайте администрации</w:t>
      </w:r>
    </w:p>
    <w:p w:rsidR="00732AAA" w:rsidRPr="00265AFA" w:rsidRDefault="00265AFA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proofErr w:type="spellStart"/>
      <w:r w:rsidRPr="00265AFA">
        <w:rPr>
          <w:rFonts w:ascii="Arial" w:hAnsi="Arial" w:cs="Arial"/>
          <w:bCs/>
          <w:lang w:val="ru-RU"/>
        </w:rPr>
        <w:t>Перлёвского</w:t>
      </w:r>
      <w:proofErr w:type="spellEnd"/>
      <w:r w:rsidRPr="00265AFA">
        <w:rPr>
          <w:rFonts w:ascii="Arial" w:hAnsi="Arial" w:cs="Arial"/>
          <w:bCs/>
          <w:lang w:val="ru-RU"/>
        </w:rPr>
        <w:t xml:space="preserve"> сельского </w:t>
      </w:r>
      <w:r w:rsidR="002B3A26" w:rsidRPr="00265AFA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="002B3A26" w:rsidRPr="00265AFA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B3A26" w:rsidRPr="00265AFA">
        <w:rPr>
          <w:rFonts w:ascii="Arial" w:hAnsi="Arial" w:cs="Arial"/>
          <w:color w:val="000000"/>
          <w:lang w:val="ru-RU"/>
        </w:rPr>
        <w:t xml:space="preserve"> муниципального района</w:t>
      </w:r>
    </w:p>
    <w:p w:rsidR="00732AAA" w:rsidRPr="00265AFA" w:rsidRDefault="002B3A26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65AFA">
        <w:rPr>
          <w:rFonts w:ascii="Arial" w:hAnsi="Arial" w:cs="Arial"/>
          <w:color w:val="000000"/>
        </w:rPr>
        <w:t> </w:t>
      </w:r>
    </w:p>
    <w:tbl>
      <w:tblPr>
        <w:tblW w:w="14564" w:type="dxa"/>
        <w:tblCellMar>
          <w:left w:w="0" w:type="dxa"/>
          <w:right w:w="0" w:type="dxa"/>
        </w:tblCellMar>
        <w:tblLook w:val="04A0"/>
      </w:tblPr>
      <w:tblGrid>
        <w:gridCol w:w="832"/>
        <w:gridCol w:w="6682"/>
        <w:gridCol w:w="4734"/>
        <w:gridCol w:w="2316"/>
      </w:tblGrid>
      <w:tr w:rsidR="00732AAA" w:rsidRPr="00265AFA" w:rsidTr="00265AFA">
        <w:trPr>
          <w:trHeight w:val="53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2B3A26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N п/п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2B3A26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информации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2B3A26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Сроки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обновления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периодичность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размещения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2B3A26" w:rsidP="00265AF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Ответственные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предоставление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информации</w:t>
            </w:r>
            <w:proofErr w:type="spellEnd"/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Общая информация об администрации </w:t>
            </w:r>
            <w:proofErr w:type="spellStart"/>
            <w:r w:rsidR="00265AFA" w:rsidRPr="00265AFA">
              <w:rPr>
                <w:rFonts w:ascii="Arial" w:hAnsi="Arial" w:cs="Arial"/>
                <w:bCs/>
                <w:lang w:val="ru-RU"/>
              </w:rPr>
              <w:t>Перлёвского</w:t>
            </w:r>
            <w:proofErr w:type="spellEnd"/>
            <w:r w:rsidR="00265AFA" w:rsidRPr="00265AFA">
              <w:rPr>
                <w:rFonts w:ascii="Arial" w:hAnsi="Arial" w:cs="Arial"/>
                <w:bCs/>
                <w:lang w:val="ru-RU"/>
              </w:rPr>
              <w:t xml:space="preserve"> сельского 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поселения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 w:line="285" w:lineRule="atLeast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Наименование и структура администрации поселения (далее - администрация), почтовый адрес, адрес электронной почты (при наличии), номера телефонов </w:t>
            </w:r>
            <w:r w:rsidRPr="00265AFA">
              <w:rPr>
                <w:rFonts w:ascii="Arial" w:hAnsi="Arial" w:cs="Arial"/>
                <w:lang w:val="ru-RU"/>
              </w:rPr>
              <w:t>справочных служб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 администрации (при наличии)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51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Сведения о руководителе администрации, руководителях подведомственных учреждений (фамилии, имена, 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lastRenderedPageBreak/>
              <w:t>отчества, а также при согласии указанных лиц иные сведения о них)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Поддерживается в актуальном состоянии. Изменения размещаются не 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lastRenderedPageBreak/>
              <w:t>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lastRenderedPageBreak/>
              <w:t>1.5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Отчёты</w:t>
            </w:r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главы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iCs/>
                <w:color w:val="000000"/>
              </w:rPr>
              <w:t>администрации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поселения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В течение 10 дней с момента выступления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мероприятиях, проводимых администрацией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За 3 дня до проведения мероприятия.</w:t>
            </w:r>
          </w:p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1.7.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1.8.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Сведения о средствах массовой информации, учреждённых органом местного самоуправления (при наличии);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1.9.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1.10.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1.11.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15 дней</w:t>
            </w:r>
            <w:r w:rsidRPr="00265AFA">
              <w:rPr>
                <w:rFonts w:ascii="Arial" w:hAnsi="Arial" w:cs="Arial"/>
                <w:color w:val="000000"/>
              </w:rPr>
              <w:t> 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со дня их проведения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br w:type="page"/>
              <w:t xml:space="preserve">Информация о нормотворческой деятельности администрации </w:t>
            </w:r>
            <w:proofErr w:type="spellStart"/>
            <w:r w:rsidR="00B02F9A">
              <w:rPr>
                <w:rFonts w:ascii="Arial" w:hAnsi="Arial" w:cs="Arial"/>
                <w:color w:val="000000"/>
                <w:lang w:val="ru-RU"/>
              </w:rPr>
              <w:t>Перлёвского</w:t>
            </w:r>
            <w:proofErr w:type="spellEnd"/>
            <w:r w:rsidR="00B02F9A">
              <w:rPr>
                <w:rFonts w:ascii="Arial" w:hAnsi="Arial" w:cs="Arial"/>
                <w:color w:val="000000"/>
                <w:lang w:val="ru-RU"/>
              </w:rPr>
              <w:t xml:space="preserve"> сельского</w:t>
            </w:r>
            <w:bookmarkStart w:id="0" w:name="_GoBack"/>
            <w:bookmarkEnd w:id="0"/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 поселения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Тексты проектов муниципальных правовых актов, внесённых в Совет народных депутатов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В течение 5 дней с момента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Информация о муниципальных программах </w:t>
            </w:r>
            <w:proofErr w:type="spellStart"/>
            <w:r w:rsidR="00265AFA" w:rsidRPr="00265AFA">
              <w:rPr>
                <w:rFonts w:ascii="Arial" w:hAnsi="Arial" w:cs="Arial"/>
                <w:color w:val="000000"/>
                <w:lang w:val="ru-RU"/>
              </w:rPr>
              <w:t>Перлёвского</w:t>
            </w:r>
            <w:proofErr w:type="spellEnd"/>
            <w:r w:rsidR="00265AFA" w:rsidRPr="00265AFA">
              <w:rPr>
                <w:rFonts w:ascii="Arial" w:hAnsi="Arial" w:cs="Arial"/>
                <w:color w:val="000000"/>
                <w:lang w:val="ru-RU"/>
              </w:rPr>
              <w:t xml:space="preserve"> сельского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 поселения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муниципальных программах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Статистическая информация о деятельности администрации </w:t>
            </w:r>
            <w:proofErr w:type="spellStart"/>
            <w:r w:rsidR="00265AFA" w:rsidRPr="00265AFA">
              <w:rPr>
                <w:rFonts w:ascii="Arial" w:hAnsi="Arial" w:cs="Arial"/>
                <w:color w:val="000000"/>
                <w:lang w:val="ru-RU"/>
              </w:rPr>
              <w:t>Перлёвского</w:t>
            </w:r>
            <w:proofErr w:type="spellEnd"/>
            <w:r w:rsidR="00265AFA" w:rsidRPr="00265AFA">
              <w:rPr>
                <w:rFonts w:ascii="Arial" w:hAnsi="Arial" w:cs="Arial"/>
                <w:color w:val="000000"/>
                <w:lang w:val="ru-RU"/>
              </w:rPr>
              <w:t xml:space="preserve"> сельского 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поселения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lastRenderedPageBreak/>
              <w:t>4.1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 w:rsidRPr="00265AFA">
              <w:rPr>
                <w:rFonts w:ascii="Arial" w:hAnsi="Arial" w:cs="Arial"/>
                <w:color w:val="000000"/>
              </w:rPr>
              <w:t> 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809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Сведения об использовании администрацией</w:t>
            </w:r>
            <w:r w:rsidRPr="00265AFA">
              <w:rPr>
                <w:rFonts w:ascii="Arial" w:hAnsi="Arial" w:cs="Arial"/>
                <w:color w:val="000000"/>
              </w:rPr>
              <w:t> 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поселения</w:t>
            </w:r>
            <w:r w:rsidRPr="00265AFA">
              <w:rPr>
                <w:rFonts w:ascii="Arial" w:hAnsi="Arial" w:cs="Arial"/>
                <w:color w:val="000000"/>
              </w:rPr>
              <w:t> 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109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Ежегодно до 1 мая текущего года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О мероприятиях в сфере противодействия коррупции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Правовые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основы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противодействия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коррупции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732AAA" w:rsidRPr="003E056C" w:rsidTr="00265AFA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32AAA" w:rsidRPr="00265AFA" w:rsidRDefault="00732AAA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32AAA" w:rsidRPr="00265AFA" w:rsidRDefault="002B3A26">
            <w:pPr>
              <w:pStyle w:val="a6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  <w:p w:rsidR="00732AAA" w:rsidRPr="00265AFA" w:rsidRDefault="00732AA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 xml:space="preserve">Порядок и время приёма граждан (физических лиц), в том числе представителей организаций (юридических лиц), </w:t>
            </w:r>
            <w:r w:rsidRPr="00265AFA">
              <w:rPr>
                <w:rFonts w:ascii="Arial" w:hAnsi="Arial" w:cs="Arial"/>
                <w:color w:val="000000"/>
                <w:lang w:val="ru-RU"/>
              </w:rPr>
              <w:lastRenderedPageBreak/>
              <w:t>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lastRenderedPageBreak/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265AFA">
              <w:rPr>
                <w:rFonts w:ascii="Arial" w:hAnsi="Arial" w:cs="Arial"/>
                <w:color w:val="000000"/>
              </w:rPr>
              <w:lastRenderedPageBreak/>
              <w:t>6.2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приёма лиц, указанных в подпункте 6.1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  <w:tr w:rsidR="00265AFA" w:rsidRPr="00265AFA" w:rsidTr="00265AFA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6.3.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65AFA">
              <w:rPr>
                <w:rFonts w:ascii="Arial" w:hAnsi="Arial" w:cs="Arial"/>
                <w:color w:val="000000"/>
                <w:lang w:val="ru-RU"/>
              </w:rPr>
              <w:t>Обзоры обращений лиц, указанных в подпункте 6.1. настоящего пункта, а также обобщённую информацию о результатах рассмотрения этих обращений и принятых мерах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65AFA">
              <w:rPr>
                <w:rFonts w:ascii="Arial" w:hAnsi="Arial" w:cs="Arial"/>
                <w:color w:val="000000"/>
              </w:rPr>
              <w:t>Поддерживается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актуальном</w:t>
            </w:r>
            <w:proofErr w:type="spellEnd"/>
            <w:r w:rsidRPr="00265A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5AFA">
              <w:rPr>
                <w:rFonts w:ascii="Arial" w:hAnsi="Arial" w:cs="Arial"/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265AFA" w:rsidRPr="00265AFA" w:rsidRDefault="00265AFA" w:rsidP="00265AFA">
            <w:pPr>
              <w:rPr>
                <w:rFonts w:ascii="Arial" w:hAnsi="Arial" w:cs="Arial"/>
                <w:sz w:val="24"/>
                <w:szCs w:val="24"/>
              </w:rPr>
            </w:pPr>
            <w:r w:rsidRPr="00265AF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</w:t>
            </w:r>
          </w:p>
        </w:tc>
      </w:tr>
    </w:tbl>
    <w:p w:rsidR="00732AAA" w:rsidRPr="00265AFA" w:rsidRDefault="002B3A26">
      <w:pPr>
        <w:pStyle w:val="a6"/>
        <w:spacing w:beforeAutospacing="0" w:afterAutospacing="0"/>
        <w:ind w:firstLine="700"/>
        <w:jc w:val="right"/>
        <w:rPr>
          <w:rFonts w:ascii="Arial" w:hAnsi="Arial" w:cs="Arial"/>
        </w:rPr>
      </w:pPr>
      <w:r w:rsidRPr="00265AFA">
        <w:rPr>
          <w:rFonts w:ascii="Arial" w:hAnsi="Arial" w:cs="Arial"/>
          <w:color w:val="000000"/>
        </w:rPr>
        <w:t> </w:t>
      </w:r>
    </w:p>
    <w:p w:rsidR="00732AAA" w:rsidRPr="00265AFA" w:rsidRDefault="002B3A26">
      <w:pPr>
        <w:pStyle w:val="a6"/>
        <w:spacing w:beforeAutospacing="0" w:afterAutospacing="0"/>
        <w:ind w:firstLine="560"/>
        <w:jc w:val="both"/>
        <w:rPr>
          <w:rFonts w:ascii="Arial" w:hAnsi="Arial" w:cs="Arial"/>
        </w:rPr>
      </w:pPr>
      <w:r w:rsidRPr="00265AFA">
        <w:rPr>
          <w:rFonts w:ascii="Arial" w:hAnsi="Arial" w:cs="Arial"/>
          <w:color w:val="000000"/>
        </w:rPr>
        <w:t> </w:t>
      </w:r>
    </w:p>
    <w:p w:rsidR="00732AAA" w:rsidRPr="00265AFA" w:rsidRDefault="00732AAA">
      <w:pPr>
        <w:rPr>
          <w:rFonts w:ascii="Arial" w:hAnsi="Arial" w:cs="Arial"/>
          <w:sz w:val="24"/>
          <w:szCs w:val="24"/>
        </w:rPr>
      </w:pPr>
    </w:p>
    <w:p w:rsidR="00732AAA" w:rsidRPr="00265AFA" w:rsidRDefault="00732AAA">
      <w:pPr>
        <w:rPr>
          <w:rFonts w:ascii="Arial" w:hAnsi="Arial" w:cs="Arial"/>
          <w:sz w:val="24"/>
          <w:szCs w:val="24"/>
        </w:rPr>
      </w:pPr>
    </w:p>
    <w:sectPr w:rsidR="00732AAA" w:rsidRPr="00265AFA" w:rsidSect="00265AFA"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89" w:rsidRDefault="00104889" w:rsidP="00732AAA">
      <w:r>
        <w:separator/>
      </w:r>
    </w:p>
  </w:endnote>
  <w:endnote w:type="continuationSeparator" w:id="0">
    <w:p w:rsidR="00104889" w:rsidRDefault="00104889" w:rsidP="0073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89" w:rsidRDefault="00104889">
      <w:r>
        <w:separator/>
      </w:r>
    </w:p>
  </w:footnote>
  <w:footnote w:type="continuationSeparator" w:id="0">
    <w:p w:rsidR="00104889" w:rsidRDefault="00104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F874"/>
    <w:multiLevelType w:val="multilevel"/>
    <w:tmpl w:val="2FB2F8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F394363"/>
    <w:rsid w:val="00104889"/>
    <w:rsid w:val="00194008"/>
    <w:rsid w:val="00265AFA"/>
    <w:rsid w:val="002B3A26"/>
    <w:rsid w:val="002C0952"/>
    <w:rsid w:val="00311890"/>
    <w:rsid w:val="003E056C"/>
    <w:rsid w:val="00530201"/>
    <w:rsid w:val="00732AAA"/>
    <w:rsid w:val="00797F5D"/>
    <w:rsid w:val="00B02F9A"/>
    <w:rsid w:val="00B12920"/>
    <w:rsid w:val="00BF452B"/>
    <w:rsid w:val="00D364B2"/>
    <w:rsid w:val="0FC51628"/>
    <w:rsid w:val="4F39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A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732AAA"/>
    <w:rPr>
      <w:vertAlign w:val="superscript"/>
    </w:rPr>
  </w:style>
  <w:style w:type="paragraph" w:styleId="a4">
    <w:name w:val="footnote text"/>
    <w:basedOn w:val="a"/>
    <w:rsid w:val="00732AAA"/>
    <w:pPr>
      <w:snapToGrid w:val="0"/>
    </w:pPr>
    <w:rPr>
      <w:sz w:val="18"/>
      <w:szCs w:val="18"/>
    </w:rPr>
  </w:style>
  <w:style w:type="paragraph" w:styleId="a5">
    <w:name w:val="Body Text"/>
    <w:basedOn w:val="a"/>
    <w:uiPriority w:val="1"/>
    <w:qFormat/>
    <w:rsid w:val="00732AAA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6">
    <w:name w:val="Normal (Web)"/>
    <w:rsid w:val="00732AAA"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List Paragraph"/>
    <w:basedOn w:val="a"/>
    <w:uiPriority w:val="1"/>
    <w:qFormat/>
    <w:rsid w:val="00732AAA"/>
    <w:pPr>
      <w:ind w:left="306" w:right="106" w:firstLine="709"/>
      <w:jc w:val="both"/>
    </w:pPr>
    <w:rPr>
      <w:rFonts w:ascii="Times New Roman" w:eastAsia="Times New Roman" w:hAnsi="Times New Roman" w:cs="Times New Roman"/>
      <w:lang w:val="ru-RU" w:eastAsia="en-US"/>
    </w:rPr>
  </w:style>
  <w:style w:type="paragraph" w:styleId="a8">
    <w:name w:val="Balloon Text"/>
    <w:basedOn w:val="a"/>
    <w:link w:val="a9"/>
    <w:rsid w:val="002C09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0952"/>
    <w:rPr>
      <w:rFonts w:ascii="Tahoma" w:eastAsiaTheme="minorEastAsia" w:hAnsi="Tahoma" w:cs="Tahoma"/>
      <w:sz w:val="16"/>
      <w:szCs w:val="16"/>
      <w:lang w:val="en-US" w:eastAsia="zh-CN"/>
    </w:rPr>
  </w:style>
  <w:style w:type="table" w:styleId="aa">
    <w:name w:val="Table Grid"/>
    <w:basedOn w:val="a1"/>
    <w:uiPriority w:val="59"/>
    <w:rsid w:val="00265A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1973</Words>
  <Characters>14756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2024-11-08T05:32:00Z</cp:lastPrinted>
  <dcterms:created xsi:type="dcterms:W3CDTF">2024-11-07T07:59:00Z</dcterms:created>
  <dcterms:modified xsi:type="dcterms:W3CDTF">2024-11-08T05:32:00Z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4F0738A704834BD6AAC6C2FCDB637CF3_11</vt:lpwstr>
  </property>
</Properties>
</file>