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9" w:rsidRPr="00964026" w:rsidRDefault="00FD34E9" w:rsidP="00FD34E9">
      <w:pPr>
        <w:jc w:val="center"/>
        <w:rPr>
          <w:rFonts w:ascii="Arial" w:hAnsi="Arial" w:cs="Arial"/>
          <w:sz w:val="28"/>
        </w:rPr>
      </w:pPr>
      <w:r w:rsidRPr="00964026">
        <w:rPr>
          <w:rFonts w:ascii="Arial" w:hAnsi="Arial" w:cs="Arial"/>
          <w:noProof/>
          <w:sz w:val="28"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964026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964026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F25AD5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964026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964026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964026">
        <w:rPr>
          <w:rFonts w:ascii="Arial" w:hAnsi="Arial" w:cs="Arial"/>
          <w:b/>
          <w:sz w:val="28"/>
          <w:szCs w:val="28"/>
          <w:u w:val="single"/>
        </w:rPr>
        <w:t>________________ВОРОНЕЖСКОЙ ОБЛАСТИ__________________</w:t>
      </w:r>
    </w:p>
    <w:p w:rsidR="00FD34E9" w:rsidRPr="00964026" w:rsidRDefault="00FD34E9" w:rsidP="00FD34E9">
      <w:pPr>
        <w:rPr>
          <w:rFonts w:ascii="Arial" w:hAnsi="Arial" w:cs="Arial"/>
          <w:sz w:val="18"/>
          <w:szCs w:val="18"/>
        </w:rPr>
      </w:pPr>
      <w:r w:rsidRPr="00964026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964026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964026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964026">
        <w:rPr>
          <w:rFonts w:ascii="Arial" w:hAnsi="Arial" w:cs="Arial"/>
          <w:sz w:val="18"/>
          <w:szCs w:val="18"/>
        </w:rPr>
        <w:t>Перлёвка</w:t>
      </w:r>
      <w:proofErr w:type="spellEnd"/>
      <w:r w:rsidRPr="00964026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FD34E9" w:rsidRPr="00964026" w:rsidRDefault="00FD34E9" w:rsidP="00FD34E9">
      <w:pPr>
        <w:rPr>
          <w:rFonts w:ascii="Arial" w:hAnsi="Arial" w:cs="Arial"/>
          <w:b/>
          <w:sz w:val="18"/>
          <w:szCs w:val="18"/>
          <w:u w:val="single"/>
        </w:rPr>
      </w:pPr>
    </w:p>
    <w:p w:rsidR="00FD34E9" w:rsidRPr="00964026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34E9" w:rsidRPr="00964026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C5347" w:rsidRPr="00964026" w:rsidRDefault="005C5347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64026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C5347" w:rsidRDefault="005C5347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5347" w:rsidRPr="00964026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64026">
        <w:rPr>
          <w:rFonts w:ascii="Arial" w:hAnsi="Arial" w:cs="Arial"/>
          <w:sz w:val="24"/>
          <w:szCs w:val="24"/>
          <w:lang w:eastAsia="ar-SA"/>
        </w:rPr>
        <w:t>о</w:t>
      </w:r>
      <w:r w:rsidR="00840B84" w:rsidRPr="00964026">
        <w:rPr>
          <w:rFonts w:ascii="Arial" w:hAnsi="Arial" w:cs="Arial"/>
          <w:sz w:val="24"/>
          <w:szCs w:val="24"/>
          <w:lang w:eastAsia="ar-SA"/>
        </w:rPr>
        <w:t>т</w:t>
      </w:r>
      <w:r w:rsidR="00DE56A2" w:rsidRPr="0096402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D34E9" w:rsidRPr="00964026">
        <w:rPr>
          <w:rFonts w:ascii="Arial" w:hAnsi="Arial" w:cs="Arial"/>
          <w:sz w:val="24"/>
          <w:szCs w:val="24"/>
          <w:lang w:eastAsia="ar-SA"/>
        </w:rPr>
        <w:t>0</w:t>
      </w:r>
      <w:r w:rsidR="00964026" w:rsidRPr="00964026">
        <w:rPr>
          <w:rFonts w:ascii="Arial" w:hAnsi="Arial" w:cs="Arial"/>
          <w:sz w:val="24"/>
          <w:szCs w:val="24"/>
          <w:lang w:eastAsia="ar-SA"/>
        </w:rPr>
        <w:t>5</w:t>
      </w:r>
      <w:r w:rsidRPr="00964026">
        <w:rPr>
          <w:rFonts w:ascii="Arial" w:hAnsi="Arial" w:cs="Arial"/>
          <w:sz w:val="24"/>
          <w:szCs w:val="24"/>
          <w:lang w:eastAsia="ar-SA"/>
        </w:rPr>
        <w:t>.</w:t>
      </w:r>
      <w:r w:rsidR="00FD34E9" w:rsidRPr="00964026">
        <w:rPr>
          <w:rFonts w:ascii="Arial" w:hAnsi="Arial" w:cs="Arial"/>
          <w:sz w:val="24"/>
          <w:szCs w:val="24"/>
          <w:lang w:eastAsia="ar-SA"/>
        </w:rPr>
        <w:t>10</w:t>
      </w:r>
      <w:r w:rsidRPr="00964026">
        <w:rPr>
          <w:rFonts w:ascii="Arial" w:hAnsi="Arial" w:cs="Arial"/>
          <w:sz w:val="24"/>
          <w:szCs w:val="24"/>
          <w:lang w:eastAsia="ar-SA"/>
        </w:rPr>
        <w:t>.2023</w:t>
      </w:r>
      <w:r w:rsidR="005C5347" w:rsidRPr="00964026">
        <w:rPr>
          <w:rFonts w:ascii="Arial" w:hAnsi="Arial" w:cs="Arial"/>
          <w:sz w:val="24"/>
          <w:szCs w:val="24"/>
          <w:lang w:eastAsia="ar-SA"/>
        </w:rPr>
        <w:t xml:space="preserve"> г. </w:t>
      </w:r>
      <w:r w:rsidR="00B57411" w:rsidRPr="00964026">
        <w:rPr>
          <w:rFonts w:ascii="Arial" w:hAnsi="Arial" w:cs="Arial"/>
          <w:sz w:val="24"/>
          <w:szCs w:val="24"/>
          <w:lang w:eastAsia="ar-SA"/>
        </w:rPr>
        <w:t>№</w:t>
      </w:r>
      <w:r w:rsidR="00FD34E9" w:rsidRPr="00964026">
        <w:rPr>
          <w:rFonts w:ascii="Arial" w:hAnsi="Arial" w:cs="Arial"/>
          <w:sz w:val="24"/>
          <w:szCs w:val="24"/>
          <w:lang w:eastAsia="ar-SA"/>
        </w:rPr>
        <w:t>49</w:t>
      </w:r>
    </w:p>
    <w:p w:rsidR="005C5347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64026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964026">
        <w:rPr>
          <w:rFonts w:ascii="Arial" w:hAnsi="Arial" w:cs="Arial"/>
          <w:sz w:val="24"/>
          <w:szCs w:val="24"/>
          <w:lang w:eastAsia="ar-SA"/>
        </w:rPr>
        <w:t>Перлё</w:t>
      </w:r>
      <w:r w:rsidR="005C5347" w:rsidRPr="00964026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0A2911" w:rsidRPr="00964026" w:rsidRDefault="000A2911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«Развитие культуры» на 2020-2025 годы»</w:t>
      </w:r>
    </w:p>
    <w:p w:rsidR="000A2911" w:rsidRPr="00964026" w:rsidRDefault="000A2911" w:rsidP="00C27F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0544D7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27F2B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</w:t>
      </w:r>
      <w:r w:rsidR="00C27F2B" w:rsidRPr="00C27F2B">
        <w:rPr>
          <w:rFonts w:ascii="Arial" w:hAnsi="Arial" w:cs="Arial"/>
          <w:bCs/>
          <w:sz w:val="24"/>
          <w:szCs w:val="24"/>
        </w:rPr>
        <w:t xml:space="preserve"> решением Совета народных депутатов </w:t>
      </w:r>
      <w:proofErr w:type="spellStart"/>
      <w:r w:rsidR="00C27F2B" w:rsidRPr="00C27F2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C27F2B" w:rsidRPr="00C27F2B">
        <w:rPr>
          <w:rFonts w:ascii="Arial" w:hAnsi="Arial" w:cs="Arial"/>
          <w:bCs/>
          <w:sz w:val="24"/>
          <w:szCs w:val="24"/>
        </w:rPr>
        <w:t xml:space="preserve"> сельского поселения от 26.12.2022 г. № 95 «О бюджете </w:t>
      </w:r>
      <w:proofErr w:type="spellStart"/>
      <w:r w:rsidR="00C27F2B" w:rsidRPr="00C27F2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C27F2B" w:rsidRPr="00C27F2B">
        <w:rPr>
          <w:rFonts w:ascii="Arial" w:hAnsi="Arial" w:cs="Arial"/>
          <w:bCs/>
          <w:sz w:val="24"/>
          <w:szCs w:val="24"/>
        </w:rPr>
        <w:t xml:space="preserve"> сельского поселения на 2023 год и плановый период 2024 и 2025 годов»</w:t>
      </w:r>
      <w:r w:rsidRPr="00C27F2B">
        <w:rPr>
          <w:rFonts w:ascii="Arial" w:hAnsi="Arial" w:cs="Arial"/>
          <w:bCs/>
          <w:sz w:val="24"/>
          <w:szCs w:val="24"/>
        </w:rPr>
        <w:t xml:space="preserve"> постановлением администрации </w:t>
      </w:r>
      <w:proofErr w:type="spellStart"/>
      <w:r w:rsidRPr="00C27F2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27F2B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C27F2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27F2B">
        <w:rPr>
          <w:rFonts w:ascii="Arial" w:hAnsi="Arial" w:cs="Arial"/>
          <w:bCs/>
          <w:sz w:val="24"/>
          <w:szCs w:val="24"/>
        </w:rPr>
        <w:t xml:space="preserve"> сельского поселения», и в целях продления</w:t>
      </w:r>
      <w:proofErr w:type="gramEnd"/>
      <w:r w:rsidRPr="00C27F2B">
        <w:rPr>
          <w:rFonts w:ascii="Arial" w:hAnsi="Arial" w:cs="Arial"/>
          <w:bCs/>
          <w:sz w:val="24"/>
          <w:szCs w:val="24"/>
        </w:rPr>
        <w:t xml:space="preserve"> срока реализации муниципальной программы «Развитие культуры» на 2020-2025 годы» администрация</w:t>
      </w:r>
      <w:r w:rsidRPr="009640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постановляет:</w:t>
      </w:r>
    </w:p>
    <w:p w:rsidR="000544D7" w:rsidRPr="00964026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 xml:space="preserve">1. Внести изменения и дополнения в постановление администрации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от 25.12.2019 №69 «Об утверждении муниципальной программы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«Развитие культуры» на 2020-2025 годы».</w:t>
      </w:r>
    </w:p>
    <w:p w:rsidR="000544D7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 xml:space="preserve">1.1. Наименование постановления изложить в новой редакции «Об утверждении муниципальной программы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муниципального района «Развитие культуры».</w:t>
      </w:r>
    </w:p>
    <w:p w:rsidR="000544D7" w:rsidRPr="006A66D3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A66D3">
        <w:rPr>
          <w:rFonts w:ascii="Arial" w:hAnsi="Arial" w:cs="Arial"/>
          <w:bCs/>
          <w:sz w:val="24"/>
          <w:szCs w:val="24"/>
        </w:rPr>
        <w:t xml:space="preserve">1.2. </w:t>
      </w:r>
      <w:r w:rsidRPr="004D3A8F">
        <w:rPr>
          <w:rFonts w:ascii="Arial" w:hAnsi="Arial" w:cs="Arial"/>
          <w:bCs/>
          <w:sz w:val="24"/>
          <w:szCs w:val="24"/>
        </w:rPr>
        <w:t xml:space="preserve">Пункт 1 постановления изложить в новой редакции: «1. </w:t>
      </w:r>
      <w:r w:rsidR="006A66D3" w:rsidRPr="004D3A8F">
        <w:rPr>
          <w:rFonts w:ascii="Arial" w:hAnsi="Arial" w:cs="Arial"/>
          <w:color w:val="1A1A1A"/>
          <w:sz w:val="24"/>
          <w:szCs w:val="24"/>
          <w:shd w:val="clear" w:color="auto" w:fill="FFFFFF"/>
        </w:rPr>
        <w:t>Утвердить муниципальную программу</w:t>
      </w:r>
      <w:r w:rsidRPr="004D3A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D3A8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D3A8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D3A8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D3A8F">
        <w:rPr>
          <w:rFonts w:ascii="Arial" w:hAnsi="Arial" w:cs="Arial"/>
          <w:bCs/>
          <w:sz w:val="24"/>
          <w:szCs w:val="24"/>
        </w:rPr>
        <w:t xml:space="preserve"> муниципального района «Развитие культуры»</w:t>
      </w:r>
      <w:r w:rsidR="008C63E9" w:rsidRPr="004D3A8F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0544D7" w:rsidRPr="00964026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>1.3. Приложение к постановлению изложить в новой редакции (прилагается).</w:t>
      </w:r>
    </w:p>
    <w:p w:rsidR="00964026" w:rsidRPr="00964026" w:rsidRDefault="00964026" w:rsidP="00C27F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964026" w:rsidRPr="00964026" w:rsidRDefault="00964026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6402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64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402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964026" w:rsidRPr="00964026" w:rsidTr="00964026">
        <w:trPr>
          <w:trHeight w:val="1134"/>
        </w:trPr>
        <w:tc>
          <w:tcPr>
            <w:tcW w:w="5019" w:type="dxa"/>
          </w:tcPr>
          <w:p w:rsidR="00964026" w:rsidRPr="00964026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026" w:rsidRPr="00964026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64026" w:rsidRPr="00964026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964026" w:rsidRPr="00964026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964026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964026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964026" w:rsidRPr="00964026" w:rsidRDefault="00964026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4D7" w:rsidRPr="00964026" w:rsidRDefault="000544D7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0544D7" w:rsidRPr="00964026" w:rsidSect="007E5669">
          <w:footerReference w:type="default" r:id="rId9"/>
          <w:type w:val="continuous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text" w:tblpX="5590" w:tblpY="271"/>
        <w:tblW w:w="0" w:type="auto"/>
        <w:tblLook w:val="0000"/>
      </w:tblPr>
      <w:tblGrid>
        <w:gridCol w:w="4786"/>
      </w:tblGrid>
      <w:tr w:rsidR="005C5347" w:rsidRPr="00964026" w:rsidTr="006256E3">
        <w:trPr>
          <w:trHeight w:val="2340"/>
        </w:trPr>
        <w:tc>
          <w:tcPr>
            <w:tcW w:w="4786" w:type="dxa"/>
          </w:tcPr>
          <w:p w:rsidR="005C5347" w:rsidRPr="00964026" w:rsidRDefault="005C5347" w:rsidP="006256E3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5C5347" w:rsidRPr="00964026" w:rsidRDefault="005C5347" w:rsidP="006256E3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5C5347" w:rsidRPr="00964026" w:rsidRDefault="00FD34E9" w:rsidP="006256E3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5C5347"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5C5347" w:rsidRPr="00964026" w:rsidRDefault="005C5347" w:rsidP="006256E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964026">
              <w:rPr>
                <w:sz w:val="24"/>
                <w:szCs w:val="24"/>
              </w:rPr>
              <w:t>от</w:t>
            </w:r>
            <w:r w:rsidR="00DD0290" w:rsidRPr="00964026">
              <w:rPr>
                <w:sz w:val="24"/>
                <w:szCs w:val="24"/>
              </w:rPr>
              <w:t xml:space="preserve"> 25.12.2019г.</w:t>
            </w:r>
            <w:r w:rsidRPr="00964026">
              <w:rPr>
                <w:sz w:val="24"/>
                <w:szCs w:val="24"/>
              </w:rPr>
              <w:t>№</w:t>
            </w:r>
            <w:r w:rsidR="000B0F85" w:rsidRPr="00964026">
              <w:rPr>
                <w:sz w:val="24"/>
                <w:szCs w:val="24"/>
              </w:rPr>
              <w:t>69</w:t>
            </w:r>
          </w:p>
          <w:p w:rsidR="000544D7" w:rsidRPr="00964026" w:rsidRDefault="000544D7" w:rsidP="006256E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964026">
              <w:rPr>
                <w:sz w:val="24"/>
                <w:szCs w:val="24"/>
              </w:rPr>
              <w:t xml:space="preserve">(в редакции от </w:t>
            </w:r>
            <w:r w:rsidR="00964026" w:rsidRPr="00964026">
              <w:rPr>
                <w:sz w:val="24"/>
                <w:szCs w:val="24"/>
              </w:rPr>
              <w:t>05</w:t>
            </w:r>
            <w:r w:rsidRPr="00964026">
              <w:rPr>
                <w:sz w:val="24"/>
                <w:szCs w:val="24"/>
              </w:rPr>
              <w:t>.</w:t>
            </w:r>
            <w:r w:rsidR="00964026" w:rsidRPr="00964026">
              <w:rPr>
                <w:sz w:val="24"/>
                <w:szCs w:val="24"/>
              </w:rPr>
              <w:t>10</w:t>
            </w:r>
            <w:r w:rsidRPr="00964026">
              <w:rPr>
                <w:sz w:val="24"/>
                <w:szCs w:val="24"/>
              </w:rPr>
              <w:t>.2023 №</w:t>
            </w:r>
            <w:r w:rsidR="00964026" w:rsidRPr="00964026">
              <w:rPr>
                <w:sz w:val="24"/>
                <w:szCs w:val="24"/>
              </w:rPr>
              <w:t>49</w:t>
            </w:r>
            <w:r w:rsidRPr="00964026">
              <w:rPr>
                <w:sz w:val="24"/>
                <w:szCs w:val="24"/>
              </w:rPr>
              <w:t>)</w:t>
            </w:r>
          </w:p>
          <w:p w:rsidR="005C5347" w:rsidRPr="00964026" w:rsidRDefault="005C5347" w:rsidP="00DD0290">
            <w:pPr>
              <w:pStyle w:val="ConsPlusNormal"/>
              <w:jc w:val="both"/>
              <w:outlineLvl w:val="2"/>
              <w:rPr>
                <w:sz w:val="24"/>
                <w:szCs w:val="24"/>
                <w:lang w:eastAsia="ar-SA"/>
              </w:rPr>
            </w:pPr>
          </w:p>
        </w:tc>
      </w:tr>
    </w:tbl>
    <w:p w:rsidR="00964026" w:rsidRDefault="00964026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074AB" w:rsidRDefault="00D074AB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B33D4D" w:rsidRPr="00964026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Муниципальная программа</w:t>
      </w:r>
    </w:p>
    <w:p w:rsidR="00B33D4D" w:rsidRPr="00964026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ПерлЁ</w:t>
      </w:r>
      <w:r w:rsidR="00B33D4D" w:rsidRPr="00964026">
        <w:rPr>
          <w:rFonts w:ascii="Arial" w:hAnsi="Arial" w:cs="Arial"/>
          <w:caps/>
          <w:sz w:val="24"/>
          <w:szCs w:val="24"/>
        </w:rPr>
        <w:t>вского СЕЛЬСКОГО ПОСЕЛЕНИЯ</w:t>
      </w:r>
    </w:p>
    <w:p w:rsidR="000544D7" w:rsidRPr="00964026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СЕМИЛУКСКОГО МУНИЦИПАЛЬНОГО РАЙОНА</w:t>
      </w:r>
    </w:p>
    <w:p w:rsidR="00B33D4D" w:rsidRPr="00964026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 xml:space="preserve">«Развитие культуры» </w:t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br w:type="page"/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bookmarkStart w:id="0" w:name="RANGE!A1:G68"/>
      <w:bookmarkEnd w:id="0"/>
      <w:r w:rsidRPr="00964026">
        <w:rPr>
          <w:rFonts w:ascii="Arial" w:hAnsi="Arial" w:cs="Arial"/>
          <w:sz w:val="24"/>
          <w:szCs w:val="24"/>
        </w:rPr>
        <w:lastRenderedPageBreak/>
        <w:t>ПАСПОРТ</w:t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964026">
        <w:rPr>
          <w:rFonts w:ascii="Arial" w:hAnsi="Arial" w:cs="Arial"/>
          <w:spacing w:val="-2"/>
          <w:sz w:val="24"/>
          <w:szCs w:val="24"/>
        </w:rPr>
        <w:t>Перлё</w:t>
      </w:r>
      <w:r w:rsidR="005C5347" w:rsidRPr="00964026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6D103A" w:rsidRPr="00964026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pacing w:val="-2"/>
          <w:sz w:val="24"/>
          <w:szCs w:val="24"/>
        </w:rPr>
        <w:t>сельского</w:t>
      </w:r>
      <w:r w:rsidR="006D103A" w:rsidRPr="00964026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pacing w:val="-2"/>
          <w:sz w:val="24"/>
          <w:szCs w:val="24"/>
        </w:rPr>
        <w:t>поселения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>Семилукского муниципального района</w:t>
      </w:r>
      <w:r w:rsidR="005C5347" w:rsidRPr="00964026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 xml:space="preserve">«Развитие культуры» 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3"/>
        <w:gridCol w:w="6391"/>
      </w:tblGrid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C5347" w:rsidRPr="00964026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6D0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</w:t>
            </w:r>
            <w:r w:rsidR="006D0B08" w:rsidRPr="00964026">
              <w:rPr>
                <w:rFonts w:ascii="Arial" w:hAnsi="Arial" w:cs="Arial"/>
                <w:sz w:val="24"/>
                <w:szCs w:val="24"/>
              </w:rPr>
              <w:t>ё</w:t>
            </w:r>
            <w:r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Сохранение и развитие культурного и духовного потенциала сельского поселения.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1.Развитие системы качественного дополнительного образования детей в сфере культуры.</w:t>
            </w:r>
          </w:p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2.Организация досуга населения сельского поселения. 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C5347" w:rsidRPr="00964026" w:rsidRDefault="00CC3D4B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2020-2026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5C5347" w:rsidRPr="00964026" w:rsidRDefault="00CC3D4B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5C5347"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103A"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>на культуру в расчёте на 1 жителя.</w:t>
            </w:r>
          </w:p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9F" w:rsidRPr="00964026" w:rsidTr="006D0B08">
        <w:tc>
          <w:tcPr>
            <w:tcW w:w="1757" w:type="pct"/>
          </w:tcPr>
          <w:p w:rsidR="00151D9F" w:rsidRPr="00964026" w:rsidRDefault="00151D9F" w:rsidP="00CC3D4B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ы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 xml:space="preserve">и основные мероприятия </w:t>
            </w:r>
          </w:p>
        </w:tc>
        <w:tc>
          <w:tcPr>
            <w:tcW w:w="3243" w:type="pct"/>
          </w:tcPr>
          <w:p w:rsidR="00151D9F" w:rsidRPr="00964026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B7042A" w:rsidRPr="0096402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96402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C3D4B" w:rsidRPr="00964026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Основное мероприятие 1.1. Финансовое обеспечение подведомственных учреждений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F647B" w:rsidRPr="00964026" w:rsidRDefault="005C5347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</w:p>
          <w:p w:rsidR="005C5347" w:rsidRPr="00964026" w:rsidRDefault="00CC3D4B" w:rsidP="00CC3D4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>2,3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96402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A47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1. Расходы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CC3D4B" w:rsidRPr="00964026">
              <w:rPr>
                <w:rFonts w:ascii="Arial" w:hAnsi="Arial" w:cs="Arial"/>
                <w:sz w:val="24"/>
                <w:szCs w:val="24"/>
              </w:rPr>
              <w:t>Перлё</w:t>
            </w:r>
            <w:r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культуру в расчёте на 1 жителя в 20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26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1</w:t>
            </w:r>
            <w:r w:rsidR="00A474F8">
              <w:rPr>
                <w:rFonts w:ascii="Arial" w:hAnsi="Arial" w:cs="Arial"/>
                <w:sz w:val="24"/>
                <w:szCs w:val="24"/>
              </w:rPr>
              <w:t>1</w:t>
            </w:r>
            <w:r w:rsidRPr="00964026">
              <w:rPr>
                <w:rFonts w:ascii="Arial" w:hAnsi="Arial" w:cs="Arial"/>
                <w:sz w:val="24"/>
                <w:szCs w:val="24"/>
              </w:rPr>
              <w:t>00 рублей.</w:t>
            </w: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 1. Общая характеристика сферы реализации муниципальной программы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5C5347" w:rsidRPr="00964026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5C5347" w:rsidRPr="00964026" w:rsidRDefault="005C5347" w:rsidP="006256E3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5C5347" w:rsidRPr="00964026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совершенствование организационных, экономических и правовых механизмов в сфере культуры.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</w:t>
      </w:r>
      <w:r w:rsidRPr="00964026">
        <w:rPr>
          <w:rFonts w:ascii="Arial" w:hAnsi="Arial" w:cs="Arial"/>
          <w:sz w:val="24"/>
          <w:szCs w:val="24"/>
        </w:rPr>
        <w:lastRenderedPageBreak/>
        <w:t>подкрепляться соответствующим финансовым обеспечением, поэтому разработка и реализация политики финансирования культуры имеет важное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значение. Деятельность учреждений культуры и искусства является одной из важнейших составляющих современной культурной жизни.</w:t>
      </w:r>
    </w:p>
    <w:p w:rsidR="005C5347" w:rsidRPr="00964026" w:rsidRDefault="005C5347" w:rsidP="006256E3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C3D4B" w:rsidRPr="00964026">
        <w:rPr>
          <w:rFonts w:ascii="Arial" w:hAnsi="Arial" w:cs="Arial"/>
          <w:sz w:val="24"/>
          <w:szCs w:val="24"/>
        </w:rPr>
        <w:t>Перлёвском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сельском поселении отрасль культуры объединяет деятельность по поддержке и развитию традиционной народной культуры.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Услуги в сфере культуры оказывают муниципальные казенные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 xml:space="preserve">учреждения, учредителем которых является администрация </w:t>
      </w:r>
      <w:proofErr w:type="spellStart"/>
      <w:r w:rsidR="00FD34E9" w:rsidRPr="00964026">
        <w:rPr>
          <w:rFonts w:ascii="Arial" w:hAnsi="Arial" w:cs="Arial"/>
          <w:sz w:val="24"/>
          <w:szCs w:val="24"/>
        </w:rPr>
        <w:t>Перлё</w:t>
      </w:r>
      <w:r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сельского поселения.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 внимание на решение существующих проблем в учреждениях культуры.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2.1.Приоритеты муниципальной политики в сфере реализации</w:t>
      </w:r>
      <w:r w:rsidR="00CC3D4B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</w:t>
      </w:r>
      <w:r w:rsidRPr="00964026">
        <w:rPr>
          <w:rFonts w:ascii="Arial" w:hAnsi="Arial" w:cs="Arial"/>
          <w:sz w:val="24"/>
          <w:szCs w:val="24"/>
        </w:rPr>
        <w:tab/>
        <w:t>повышение социального статуса работников культуры (уровень доходов, общественное признание).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2.2. Цели, задачи и показатели (индикаторы) достижения целей 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 xml:space="preserve"> Целью муниципальной программы является с</w:t>
      </w:r>
      <w:r w:rsidRPr="00964026">
        <w:rPr>
          <w:rFonts w:ascii="Arial" w:hAnsi="Arial" w:cs="Arial"/>
          <w:sz w:val="24"/>
          <w:szCs w:val="24"/>
        </w:rPr>
        <w:t>охранение и развитие культурного и духовного потенциала сельского поселения.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1.Развитие системы качественного дополнительного образования детей в сфере культуры.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2.Организация досуга населения сельского (городского) поселения. 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5C5347" w:rsidRPr="00964026" w:rsidRDefault="00CC3D4B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1. Расходы бюджета </w:t>
      </w:r>
      <w:proofErr w:type="spellStart"/>
      <w:r w:rsidRPr="00964026">
        <w:rPr>
          <w:rFonts w:ascii="Arial" w:hAnsi="Arial" w:cs="Arial"/>
          <w:sz w:val="24"/>
          <w:szCs w:val="24"/>
        </w:rPr>
        <w:t>Перлё</w:t>
      </w:r>
      <w:r w:rsidR="005C5347"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="005C5347" w:rsidRPr="00964026">
        <w:rPr>
          <w:rFonts w:ascii="Arial" w:hAnsi="Arial" w:cs="Arial"/>
          <w:sz w:val="24"/>
          <w:szCs w:val="24"/>
        </w:rPr>
        <w:t xml:space="preserve"> сельского поселения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z w:val="24"/>
          <w:szCs w:val="24"/>
        </w:rPr>
        <w:t>на культуру в расчёте на 1 жителя.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и их значения представлены </w:t>
      </w:r>
      <w:r w:rsidR="00CC3D4B" w:rsidRPr="00964026">
        <w:rPr>
          <w:rFonts w:ascii="Arial" w:hAnsi="Arial" w:cs="Arial"/>
          <w:sz w:val="24"/>
          <w:szCs w:val="24"/>
        </w:rPr>
        <w:t>в приложении 1 к муниципальной программе</w:t>
      </w:r>
      <w:r w:rsidRPr="00964026">
        <w:rPr>
          <w:rFonts w:ascii="Arial" w:hAnsi="Arial" w:cs="Arial"/>
          <w:sz w:val="24"/>
          <w:szCs w:val="24"/>
        </w:rPr>
        <w:t>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2.3. Описание основных ожидаемых конечных результатов</w:t>
      </w:r>
      <w:r w:rsidR="00CC3D4B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1. Расходы консолидированного бюд</w:t>
      </w:r>
      <w:r w:rsidR="00CC3D4B" w:rsidRPr="00964026">
        <w:rPr>
          <w:rFonts w:ascii="Arial" w:hAnsi="Arial" w:cs="Arial"/>
          <w:sz w:val="24"/>
          <w:szCs w:val="24"/>
        </w:rPr>
        <w:t xml:space="preserve">жета </w:t>
      </w:r>
      <w:proofErr w:type="spellStart"/>
      <w:r w:rsidR="00CC3D4B" w:rsidRPr="00964026">
        <w:rPr>
          <w:rFonts w:ascii="Arial" w:hAnsi="Arial" w:cs="Arial"/>
          <w:sz w:val="24"/>
          <w:szCs w:val="24"/>
        </w:rPr>
        <w:t>Перлё</w:t>
      </w:r>
      <w:r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сельского поселения на культуру в расчёте на 1 жителя в </w:t>
      </w:r>
      <w:r w:rsidR="00CC3D4B" w:rsidRPr="00964026">
        <w:rPr>
          <w:rFonts w:ascii="Arial" w:hAnsi="Arial" w:cs="Arial"/>
          <w:sz w:val="24"/>
          <w:szCs w:val="24"/>
        </w:rPr>
        <w:t>2026</w:t>
      </w:r>
      <w:r w:rsidRPr="00964026">
        <w:rPr>
          <w:rFonts w:ascii="Arial" w:hAnsi="Arial" w:cs="Arial"/>
          <w:sz w:val="24"/>
          <w:szCs w:val="24"/>
        </w:rPr>
        <w:t xml:space="preserve"> году не менее </w:t>
      </w:r>
      <w:r w:rsidR="00CC3D4B" w:rsidRPr="00964026">
        <w:rPr>
          <w:rFonts w:ascii="Arial" w:hAnsi="Arial" w:cs="Arial"/>
          <w:sz w:val="24"/>
          <w:szCs w:val="24"/>
        </w:rPr>
        <w:t>1</w:t>
      </w:r>
      <w:r w:rsidR="00814727">
        <w:rPr>
          <w:rFonts w:ascii="Arial" w:hAnsi="Arial" w:cs="Arial"/>
          <w:sz w:val="24"/>
          <w:szCs w:val="24"/>
        </w:rPr>
        <w:t>1</w:t>
      </w:r>
      <w:r w:rsidRPr="00964026">
        <w:rPr>
          <w:rFonts w:ascii="Arial" w:hAnsi="Arial" w:cs="Arial"/>
          <w:sz w:val="24"/>
          <w:szCs w:val="24"/>
        </w:rPr>
        <w:t>00 рублей.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CC3D4B" w:rsidRPr="00964026">
        <w:rPr>
          <w:rFonts w:ascii="Arial" w:hAnsi="Arial" w:cs="Arial"/>
          <w:sz w:val="24"/>
          <w:szCs w:val="24"/>
        </w:rPr>
        <w:t>раммы рассчитан на период с 2020 по 2026</w:t>
      </w:r>
      <w:r w:rsidRPr="00964026">
        <w:rPr>
          <w:rFonts w:ascii="Arial" w:hAnsi="Arial" w:cs="Arial"/>
          <w:sz w:val="24"/>
          <w:szCs w:val="24"/>
        </w:rPr>
        <w:t xml:space="preserve"> год (в один этап).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3. Обобщенная характеристика основных мероприятий.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C3D4B" w:rsidRPr="00964026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достижения заявленной цели и решения поставленных задач настоящей муниципальной программой предусмотрено выделение подпрограмм. Реализация программы будет осуществляться в рамках подпрограммы 1 «Обеспечение реализации муниципальной программы»:</w:t>
      </w:r>
    </w:p>
    <w:p w:rsidR="00CC3D4B" w:rsidRPr="00964026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Основное мероприятие 1.1. «Финансовое обеспечение деятельности подведомственных учреждений»</w:t>
      </w:r>
      <w:r w:rsidR="0048452C" w:rsidRPr="00964026">
        <w:rPr>
          <w:rFonts w:ascii="Arial" w:hAnsi="Arial" w:cs="Arial"/>
          <w:sz w:val="24"/>
          <w:szCs w:val="24"/>
        </w:rPr>
        <w:t>.</w:t>
      </w:r>
    </w:p>
    <w:p w:rsidR="0048452C" w:rsidRPr="00964026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В рамках данного мероприятия предусмотрены расходы на нормальное функционирование учреждения культуры и на оплату труда работников с начислениями. </w:t>
      </w:r>
    </w:p>
    <w:p w:rsidR="0048452C" w:rsidRPr="00964026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Оплата труда планируется в соответствии с Указом президента от 07.05.2012 г. № 597 «О мероприятиях по реализации государственной социальной политики» в сельских клубах. В связи с этим предусматривается: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Поэтапный рост оплаты труда работников учреждений культуры;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3 Обновление квалификационных требований к работникам, переобучение, повышение квалификации.</w:t>
      </w:r>
    </w:p>
    <w:p w:rsidR="0048452C" w:rsidRPr="00964026" w:rsidRDefault="0048452C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4.Информация об участии юридических и физических лиц в реализации муниципальной программы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 xml:space="preserve">Участие в реализации программы иных юридических и физических лиц не предусмотрено. 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5. Финансовое обеспечение реализации</w:t>
      </w:r>
      <w:r w:rsidR="0048452C" w:rsidRPr="00964026">
        <w:rPr>
          <w:sz w:val="24"/>
          <w:szCs w:val="24"/>
        </w:rPr>
        <w:t xml:space="preserve"> </w:t>
      </w:r>
      <w:r w:rsidRPr="00964026">
        <w:rPr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Финансирование мероприятий программы предусмотрено за счет средств бюджета поселения.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Расходы на реализацию Программы приведены в приложениях 2,</w:t>
      </w:r>
      <w:r w:rsidR="0048452C" w:rsidRPr="00964026">
        <w:rPr>
          <w:sz w:val="24"/>
          <w:szCs w:val="24"/>
        </w:rPr>
        <w:t>3 к муниципальной программе.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84"/>
      <w:bookmarkStart w:id="2" w:name="Par992"/>
      <w:bookmarkEnd w:id="1"/>
      <w:bookmarkEnd w:id="2"/>
      <w:r w:rsidRPr="00964026">
        <w:rPr>
          <w:rFonts w:ascii="Arial" w:hAnsi="Arial" w:cs="Arial"/>
          <w:sz w:val="24"/>
          <w:szCs w:val="24"/>
        </w:rPr>
        <w:t>Нормативные правовые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Кадровые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7. Оценка эффективности реализации муниципальной программы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</w:t>
      </w:r>
      <w:r w:rsidR="0048452C" w:rsidRPr="00964026">
        <w:rPr>
          <w:rFonts w:ascii="Arial" w:hAnsi="Arial" w:cs="Arial"/>
          <w:sz w:val="24"/>
          <w:szCs w:val="24"/>
        </w:rPr>
        <w:t xml:space="preserve"> (приложение 1)</w:t>
      </w:r>
      <w:r w:rsidRPr="00964026">
        <w:rPr>
          <w:rFonts w:ascii="Arial" w:hAnsi="Arial" w:cs="Arial"/>
          <w:sz w:val="24"/>
          <w:szCs w:val="24"/>
        </w:rPr>
        <w:t>, а также мероприятий в установленные сроки.</w:t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452C" w:rsidRPr="00964026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ПОДПРОГРАММА 1.</w:t>
      </w:r>
    </w:p>
    <w:p w:rsidR="0048452C" w:rsidRPr="00964026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«ОБЕСПЕЧЕНИЕ РЕАЛИЗАЦИИ МУНИЦИПАЛЬНОЙ ПРОГРАММЫ»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5"/>
        <w:gridCol w:w="6409"/>
      </w:tblGrid>
      <w:tr w:rsidR="0048452C" w:rsidRPr="00964026" w:rsidTr="00964026">
        <w:trPr>
          <w:trHeight w:val="75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Исполнитель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Обеспечение условий для реализации муниципальной программы и эффективного управления муниципальной программой.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Организация библиотечного и информационного обслуживания населения</w:t>
            </w:r>
          </w:p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Организация досуга населения</w:t>
            </w:r>
          </w:p>
        </w:tc>
      </w:tr>
      <w:tr w:rsidR="0048452C" w:rsidRPr="00964026" w:rsidTr="00964026">
        <w:trPr>
          <w:trHeight w:val="1125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Сроки реализации подпрограммы муниципальной целевой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Реализуется в один этап на постоянной основе (2020 - 2026 годы)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1.1. Финансовое обеспечение подведомственных учреждений</w:t>
            </w:r>
          </w:p>
        </w:tc>
      </w:tr>
      <w:tr w:rsidR="0048452C" w:rsidRPr="00964026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964026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964026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48452C" w:rsidRPr="00964026" w:rsidRDefault="0048452C" w:rsidP="0048452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приложений 2,3 к муниципальной программе</w:t>
            </w:r>
          </w:p>
        </w:tc>
      </w:tr>
      <w:tr w:rsidR="0048452C" w:rsidRPr="00964026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Ожидаемые реализации подпрограммы 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2026 году - 100%.</w:t>
            </w:r>
          </w:p>
        </w:tc>
      </w:tr>
    </w:tbl>
    <w:p w:rsidR="0048452C" w:rsidRPr="00964026" w:rsidRDefault="0048452C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8452C" w:rsidRPr="00964026" w:rsidRDefault="0048452C" w:rsidP="0048452C">
      <w:pPr>
        <w:rPr>
          <w:rFonts w:ascii="Arial" w:hAnsi="Arial" w:cs="Arial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ab/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48452C" w:rsidRPr="00964026" w:rsidRDefault="0048452C" w:rsidP="0048452C">
      <w:pPr>
        <w:tabs>
          <w:tab w:val="left" w:pos="1290"/>
        </w:tabs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Приоритеты муниципальной политики в сфере реализации подпрограммы муниципальной программы, задачи и показатели (индикаторы) достижения целей и решения задач, 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2.1. Приоритеты муниципальной политики в сфере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рамках подпрограммы определено основное приоритетное направление финансовое обеспечение подведомственных учреждений.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 - обеспечение условий для реализации муниципальной программы и эффективного управления муниципальной программой.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Задачами для реализации поставленной цели являются: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Организация библиотечного и информационного обслуживания населения.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2.Организация досуга населения.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Показателем достижения поставленной цели являются реализация Указа президента от 07.05.2012 г. № 597 «О мероприятиях по реализации государственной социальной политики» в сельских клубах.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2.3. Описание основных ожидаемых конечных результатов подпрограммы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результате реализации мероприятий подпрограммы планируется достижение следующего показателя, характеризующего эффективность реализации подпрограммы - реализация Указа президента от 07.05.2012 г. № 597 «О мероприятиях по реализации государственной социальной политики» в сельских (городских) учреждениях культуры.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2.4. Сроки и этапы реализации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Общий срок реализации муниципальной программы рассчитан на период с 2020 по 2026 год.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3. Характеристика основных мероприятий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рамках подпрограммы будет реализовано 1 основное мероприятие: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1.1. Финансовое обеспечение подведомственных учреждений. Учреждениям выделяются средства </w:t>
      </w:r>
      <w:proofErr w:type="spellStart"/>
      <w:r w:rsidRPr="00964026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4. Характеристика мер муниципального и правового регулирования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Меры муниципального регулирования, предусмотренные в сфере реализации муниципальной программы, приведены в таблице.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5. Информация об участии юридических и физических лиц в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 Участие в реализации подпрограммы иных юридических и физических лиц не предусмотрено.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Подпрограммы предусмотрено за счет средств </w:t>
      </w:r>
      <w:proofErr w:type="spellStart"/>
      <w:r w:rsidRPr="00964026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7. Анализ рисков реализации подпрограммы и описание мер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Финансовые риски, которые связаны с финансированием мероприятий программы в неполном объеме. В случае неполного финансирования подпрограммы финансирование ряда мероприятий будет секвестрировано.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8. Оценка эффективности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 (приложение 1), а также мероприятий в установленные сроки.</w:t>
      </w:r>
    </w:p>
    <w:p w:rsidR="0048452C" w:rsidRPr="00964026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C5347" w:rsidRPr="00964026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  <w:sectPr w:rsidR="005C5347" w:rsidRPr="00964026" w:rsidSect="007E5669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964026">
        <w:rPr>
          <w:rFonts w:ascii="Arial" w:hAnsi="Arial" w:cs="Arial"/>
          <w:sz w:val="24"/>
          <w:szCs w:val="24"/>
        </w:rPr>
        <w:tab/>
      </w:r>
    </w:p>
    <w:p w:rsidR="003E19E6" w:rsidRPr="00964026" w:rsidRDefault="003E19E6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54BB5" w:rsidRPr="00964026">
        <w:rPr>
          <w:rFonts w:ascii="Arial" w:hAnsi="Arial" w:cs="Arial"/>
          <w:sz w:val="24"/>
          <w:szCs w:val="24"/>
        </w:rPr>
        <w:t>1</w:t>
      </w:r>
    </w:p>
    <w:p w:rsidR="00D074AB" w:rsidRPr="00F60622" w:rsidRDefault="00454BB5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="00D074AB" w:rsidRPr="00D074AB">
        <w:rPr>
          <w:sz w:val="24"/>
          <w:szCs w:val="24"/>
        </w:rPr>
        <w:t xml:space="preserve"> </w:t>
      </w:r>
      <w:r w:rsidR="00D074AB" w:rsidRPr="00F60622">
        <w:rPr>
          <w:sz w:val="24"/>
          <w:szCs w:val="24"/>
        </w:rPr>
        <w:t>от 25.12.2019г.№69</w:t>
      </w:r>
    </w:p>
    <w:p w:rsidR="003E19E6" w:rsidRPr="00964026" w:rsidRDefault="003E19E6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(в редакции от </w:t>
      </w:r>
      <w:r w:rsidR="00FD34E9" w:rsidRPr="00964026">
        <w:rPr>
          <w:rFonts w:ascii="Arial" w:hAnsi="Arial" w:cs="Arial"/>
          <w:sz w:val="24"/>
          <w:szCs w:val="24"/>
        </w:rPr>
        <w:t>0</w:t>
      </w:r>
      <w:r w:rsidR="00964026" w:rsidRPr="00964026">
        <w:rPr>
          <w:rFonts w:ascii="Arial" w:hAnsi="Arial" w:cs="Arial"/>
          <w:sz w:val="24"/>
          <w:szCs w:val="24"/>
        </w:rPr>
        <w:t>5</w:t>
      </w:r>
      <w:r w:rsidRPr="00964026">
        <w:rPr>
          <w:rFonts w:ascii="Arial" w:hAnsi="Arial" w:cs="Arial"/>
          <w:sz w:val="24"/>
          <w:szCs w:val="24"/>
        </w:rPr>
        <w:t>.</w:t>
      </w:r>
      <w:r w:rsidR="00FD34E9" w:rsidRPr="00964026">
        <w:rPr>
          <w:rFonts w:ascii="Arial" w:hAnsi="Arial" w:cs="Arial"/>
          <w:sz w:val="24"/>
          <w:szCs w:val="24"/>
        </w:rPr>
        <w:t>10</w:t>
      </w:r>
      <w:r w:rsidRPr="00964026">
        <w:rPr>
          <w:rFonts w:ascii="Arial" w:hAnsi="Arial" w:cs="Arial"/>
          <w:sz w:val="24"/>
          <w:szCs w:val="24"/>
        </w:rPr>
        <w:t>.2023</w:t>
      </w:r>
      <w:r w:rsidR="00964026" w:rsidRPr="00964026">
        <w:rPr>
          <w:rFonts w:ascii="Arial" w:hAnsi="Arial" w:cs="Arial"/>
          <w:sz w:val="24"/>
          <w:szCs w:val="24"/>
        </w:rPr>
        <w:t>г.</w:t>
      </w:r>
      <w:r w:rsidRPr="00964026">
        <w:rPr>
          <w:rFonts w:ascii="Arial" w:hAnsi="Arial" w:cs="Arial"/>
          <w:sz w:val="24"/>
          <w:szCs w:val="24"/>
        </w:rPr>
        <w:t xml:space="preserve"> №</w:t>
      </w:r>
      <w:r w:rsidR="00964026" w:rsidRPr="00964026">
        <w:rPr>
          <w:rFonts w:ascii="Arial" w:hAnsi="Arial" w:cs="Arial"/>
          <w:sz w:val="24"/>
          <w:szCs w:val="24"/>
        </w:rPr>
        <w:t>49</w:t>
      </w:r>
      <w:r w:rsidRPr="00964026">
        <w:rPr>
          <w:rFonts w:ascii="Arial" w:hAnsi="Arial" w:cs="Arial"/>
          <w:sz w:val="24"/>
          <w:szCs w:val="24"/>
        </w:rPr>
        <w:t>)</w:t>
      </w:r>
    </w:p>
    <w:p w:rsidR="00D074AB" w:rsidRDefault="00D074AB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3E19E6" w:rsidRPr="00964026" w:rsidRDefault="00454BB5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</w:p>
    <w:p w:rsidR="00454BB5" w:rsidRPr="00964026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02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6402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9E6" w:rsidRPr="00964026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W w:w="5000" w:type="pct"/>
        <w:tblLook w:val="00A0"/>
      </w:tblPr>
      <w:tblGrid>
        <w:gridCol w:w="550"/>
        <w:gridCol w:w="2535"/>
        <w:gridCol w:w="615"/>
        <w:gridCol w:w="1320"/>
        <w:gridCol w:w="1349"/>
        <w:gridCol w:w="1462"/>
        <w:gridCol w:w="1465"/>
        <w:gridCol w:w="1465"/>
        <w:gridCol w:w="1877"/>
        <w:gridCol w:w="1865"/>
      </w:tblGrid>
      <w:tr w:rsidR="003E19E6" w:rsidRPr="00D074AB" w:rsidTr="00D074AB">
        <w:trPr>
          <w:trHeight w:val="20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Ед. изм.</w:t>
            </w:r>
          </w:p>
        </w:tc>
        <w:tc>
          <w:tcPr>
            <w:tcW w:w="30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9E6" w:rsidRPr="00D074AB" w:rsidTr="00D074AB">
        <w:trPr>
          <w:trHeight w:val="1591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2020 первый год реализации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2021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второй год реализации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2022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 xml:space="preserve">третий год реализации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2023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четвертый год реализации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2024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пятый год реализации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2025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шестой год реализации</w:t>
            </w:r>
          </w:p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2026 седьмой год реализации</w:t>
            </w:r>
          </w:p>
        </w:tc>
      </w:tr>
      <w:tr w:rsidR="003E19E6" w:rsidRPr="00D074AB" w:rsidTr="00D074AB">
        <w:trPr>
          <w:trHeight w:val="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9FF" w:rsidRPr="00D074AB" w:rsidTr="000809FF">
        <w:trPr>
          <w:trHeight w:val="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9FF" w:rsidRPr="00D074AB" w:rsidRDefault="000809FF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</w:tr>
      <w:tr w:rsidR="000809FF" w:rsidRPr="00D074AB" w:rsidTr="00D074AB">
        <w:trPr>
          <w:trHeight w:val="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D074A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D074AB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D074AB">
              <w:rPr>
                <w:rFonts w:ascii="Arial" w:hAnsi="Arial" w:cs="Arial"/>
                <w:sz w:val="18"/>
                <w:szCs w:val="18"/>
              </w:rPr>
              <w:t xml:space="preserve"> сельского поселения на культуру в расчете на 1 жителя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0809FF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8147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  <w:r w:rsidR="00814727">
              <w:rPr>
                <w:rFonts w:ascii="Arial" w:hAnsi="Arial" w:cs="Arial"/>
                <w:sz w:val="18"/>
                <w:szCs w:val="18"/>
              </w:rPr>
              <w:t>010</w:t>
            </w:r>
            <w:r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48452C" w:rsidP="008147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  <w:r w:rsidR="00814727">
              <w:rPr>
                <w:rFonts w:ascii="Arial" w:hAnsi="Arial" w:cs="Arial"/>
                <w:sz w:val="18"/>
                <w:szCs w:val="18"/>
              </w:rPr>
              <w:t>020</w:t>
            </w:r>
            <w:r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9FF" w:rsidRPr="00D074AB" w:rsidRDefault="00814727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  <w:r w:rsidR="0048452C"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E19E6" w:rsidRPr="00D074AB" w:rsidTr="00D074AB">
        <w:trPr>
          <w:trHeight w:val="60"/>
        </w:trPr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D8355A" w:rsidP="003E19E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9E6" w:rsidRPr="00D074AB" w:rsidTr="00D074AB">
        <w:trPr>
          <w:trHeight w:val="437"/>
        </w:trPr>
        <w:tc>
          <w:tcPr>
            <w:tcW w:w="435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Основное мероприятие 1.1.Финансовое обеспечение подведомственных учреждений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9E6" w:rsidRPr="00D074AB" w:rsidTr="00D074AB">
        <w:trPr>
          <w:trHeight w:val="2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9E6" w:rsidRPr="00D074AB" w:rsidRDefault="003E19E6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D074A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3E19E6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9E6" w:rsidRPr="00D074AB" w:rsidRDefault="0048452C" w:rsidP="00FD34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74A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Pr="00D074AB">
        <w:rPr>
          <w:sz w:val="24"/>
          <w:szCs w:val="24"/>
        </w:rPr>
        <w:t xml:space="preserve"> </w:t>
      </w:r>
      <w:r w:rsidRPr="00F60622">
        <w:rPr>
          <w:sz w:val="24"/>
          <w:szCs w:val="24"/>
        </w:rPr>
        <w:t>от 25.12.2019г.№69</w:t>
      </w: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(в редакции от 05.10.2023г. №49)</w:t>
      </w: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074AB">
        <w:rPr>
          <w:rFonts w:ascii="Arial" w:hAnsi="Arial" w:cs="Arial"/>
          <w:bCs/>
          <w:sz w:val="24"/>
          <w:szCs w:val="24"/>
        </w:rPr>
        <w:t xml:space="preserve">Расходы бюджета </w:t>
      </w:r>
      <w:proofErr w:type="spellStart"/>
      <w:r w:rsidRPr="00D074A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074AB">
        <w:rPr>
          <w:rFonts w:ascii="Arial" w:hAnsi="Arial" w:cs="Arial"/>
          <w:bCs/>
          <w:sz w:val="24"/>
          <w:szCs w:val="24"/>
        </w:rPr>
        <w:t xml:space="preserve"> сельского поселения на</w:t>
      </w:r>
    </w:p>
    <w:p w:rsidR="00D074AB" w:rsidRP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074AB">
        <w:rPr>
          <w:rFonts w:ascii="Arial" w:hAnsi="Arial" w:cs="Arial"/>
          <w:bCs/>
          <w:sz w:val="24"/>
          <w:szCs w:val="24"/>
        </w:rPr>
        <w:t xml:space="preserve"> реализацию муниципальной программы </w:t>
      </w:r>
      <w:proofErr w:type="spellStart"/>
      <w:r w:rsidRPr="00D074A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074A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074AB" w:rsidRP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074AB">
        <w:rPr>
          <w:rFonts w:ascii="Arial" w:hAnsi="Arial" w:cs="Arial"/>
          <w:sz w:val="24"/>
          <w:szCs w:val="24"/>
        </w:rPr>
        <w:t>«Развитие культуры»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</w:tblGrid>
      <w:tr w:rsidR="00D8355A" w:rsidRPr="00964026" w:rsidTr="00D074AB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bookmarkStart w:id="3" w:name="_GoBack"/>
            <w:bookmarkEnd w:id="3"/>
            <w:r w:rsidRPr="00964026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</w:t>
            </w:r>
            <w:r w:rsidR="00F52ED9" w:rsidRPr="00964026">
              <w:rPr>
                <w:rFonts w:ascii="Arial" w:hAnsi="Arial" w:cs="Arial"/>
              </w:rPr>
              <w:t xml:space="preserve"> </w:t>
            </w:r>
            <w:r w:rsidRPr="00964026">
              <w:rPr>
                <w:rFonts w:ascii="Arial" w:hAnsi="Arial" w:cs="Arial"/>
              </w:rPr>
              <w:t>(далее - ГРБС)</w:t>
            </w:r>
          </w:p>
        </w:tc>
        <w:tc>
          <w:tcPr>
            <w:tcW w:w="7100" w:type="dxa"/>
            <w:gridSpan w:val="7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  <w:tc>
          <w:tcPr>
            <w:tcW w:w="1006" w:type="dxa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8355A" w:rsidRPr="00964026" w:rsidTr="00D074AB">
        <w:trPr>
          <w:trHeight w:val="931"/>
        </w:trPr>
        <w:tc>
          <w:tcPr>
            <w:tcW w:w="1403" w:type="dxa"/>
            <w:vMerge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964026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2020</w:t>
            </w:r>
            <w:r w:rsidRPr="00964026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964026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2021</w:t>
            </w:r>
            <w:r w:rsidRPr="00964026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355A" w:rsidRPr="00964026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2023</w:t>
            </w:r>
            <w:r w:rsidRPr="00964026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964026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2024</w:t>
            </w:r>
            <w:r w:rsidRPr="00964026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D8355A" w:rsidRPr="00964026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2025</w:t>
            </w:r>
            <w:r w:rsidRPr="00964026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964026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964026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ИТОГО</w:t>
            </w:r>
          </w:p>
        </w:tc>
      </w:tr>
      <w:tr w:rsidR="00D8355A" w:rsidRPr="00964026" w:rsidTr="00D074AB">
        <w:trPr>
          <w:trHeight w:val="342"/>
        </w:trPr>
        <w:tc>
          <w:tcPr>
            <w:tcW w:w="1403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D8355A" w:rsidRPr="00964026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D8355A" w:rsidRPr="00964026" w:rsidRDefault="00F52ED9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11</w:t>
            </w:r>
          </w:p>
        </w:tc>
      </w:tr>
      <w:tr w:rsidR="00F52ED9" w:rsidRPr="00964026" w:rsidTr="00D074AB">
        <w:trPr>
          <w:trHeight w:val="235"/>
        </w:trPr>
        <w:tc>
          <w:tcPr>
            <w:tcW w:w="1403" w:type="dxa"/>
            <w:vMerge w:val="restart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F52ED9" w:rsidRPr="00964026" w:rsidRDefault="00F52ED9" w:rsidP="00F52ED9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  <w:tr w:rsidR="00F52ED9" w:rsidRPr="00964026" w:rsidTr="00D074AB">
        <w:trPr>
          <w:trHeight w:val="342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F52ED9" w:rsidRPr="00964026" w:rsidTr="00D074AB">
        <w:trPr>
          <w:trHeight w:val="874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D34E9" w:rsidRPr="00964026">
              <w:rPr>
                <w:rFonts w:ascii="Arial" w:hAnsi="Arial" w:cs="Arial"/>
              </w:rPr>
              <w:t>Перлё</w:t>
            </w:r>
            <w:r w:rsidRPr="00964026">
              <w:rPr>
                <w:rFonts w:ascii="Arial" w:hAnsi="Arial" w:cs="Arial"/>
              </w:rPr>
              <w:t>вского</w:t>
            </w:r>
            <w:proofErr w:type="spellEnd"/>
            <w:r w:rsidRPr="0096402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  <w:tr w:rsidR="00F52ED9" w:rsidRPr="00964026" w:rsidTr="00D074AB">
        <w:trPr>
          <w:trHeight w:val="150"/>
        </w:trPr>
        <w:tc>
          <w:tcPr>
            <w:tcW w:w="1403" w:type="dxa"/>
            <w:vMerge w:val="restart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F52ED9" w:rsidRPr="00964026" w:rsidRDefault="00F52ED9" w:rsidP="00F52ED9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  <w:tr w:rsidR="00F52ED9" w:rsidRPr="00964026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F52ED9" w:rsidRPr="00964026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D34E9" w:rsidRPr="00964026">
              <w:rPr>
                <w:rFonts w:ascii="Arial" w:hAnsi="Arial" w:cs="Arial"/>
              </w:rPr>
              <w:t>Перлё</w:t>
            </w:r>
            <w:r w:rsidRPr="00964026">
              <w:rPr>
                <w:rFonts w:ascii="Arial" w:hAnsi="Arial" w:cs="Arial"/>
              </w:rPr>
              <w:t>вского</w:t>
            </w:r>
            <w:proofErr w:type="spellEnd"/>
            <w:r w:rsidRPr="0096402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  <w:tr w:rsidR="00F52ED9" w:rsidRPr="00964026" w:rsidTr="00D074AB">
        <w:trPr>
          <w:trHeight w:val="150"/>
        </w:trPr>
        <w:tc>
          <w:tcPr>
            <w:tcW w:w="1403" w:type="dxa"/>
            <w:vMerge w:val="restart"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  <w:tr w:rsidR="00F52ED9" w:rsidRPr="00964026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964026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52ED9" w:rsidRPr="00964026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964026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</w:tr>
      <w:tr w:rsidR="00F52ED9" w:rsidRPr="00964026" w:rsidTr="00D074AB">
        <w:trPr>
          <w:trHeight w:val="767"/>
        </w:trPr>
        <w:tc>
          <w:tcPr>
            <w:tcW w:w="1403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964026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D34E9" w:rsidRPr="00964026">
              <w:rPr>
                <w:rFonts w:ascii="Arial" w:hAnsi="Arial" w:cs="Arial"/>
              </w:rPr>
              <w:t>Перлё</w:t>
            </w:r>
            <w:r w:rsidRPr="00964026">
              <w:rPr>
                <w:rFonts w:ascii="Arial" w:hAnsi="Arial" w:cs="Arial"/>
              </w:rPr>
              <w:t>вского</w:t>
            </w:r>
            <w:proofErr w:type="spellEnd"/>
            <w:r w:rsidRPr="0096402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992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133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1200,00</w:t>
            </w:r>
          </w:p>
        </w:tc>
        <w:tc>
          <w:tcPr>
            <w:tcW w:w="1006" w:type="dxa"/>
          </w:tcPr>
          <w:p w:rsidR="00F52ED9" w:rsidRPr="00964026" w:rsidRDefault="00F52ED9" w:rsidP="00F52ED9">
            <w:pPr>
              <w:rPr>
                <w:rFonts w:ascii="Arial" w:hAnsi="Arial" w:cs="Arial"/>
              </w:rPr>
            </w:pPr>
            <w:r w:rsidRPr="00964026">
              <w:rPr>
                <w:rFonts w:ascii="Arial" w:hAnsi="Arial" w:cs="Arial"/>
              </w:rPr>
              <w:t>7677,00</w:t>
            </w:r>
          </w:p>
        </w:tc>
      </w:tr>
    </w:tbl>
    <w:p w:rsidR="00D074A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vanish/>
          <w:sz w:val="24"/>
          <w:szCs w:val="24"/>
        </w:rPr>
      </w:pPr>
    </w:p>
    <w:p w:rsidR="00964026" w:rsidRDefault="00964026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Pr="00D074AB">
        <w:rPr>
          <w:sz w:val="24"/>
          <w:szCs w:val="24"/>
        </w:rPr>
        <w:t xml:space="preserve"> </w:t>
      </w:r>
      <w:r w:rsidRPr="00F60622">
        <w:rPr>
          <w:sz w:val="24"/>
          <w:szCs w:val="24"/>
        </w:rPr>
        <w:t>от 25.12.2019г.№69</w:t>
      </w: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(в редакции от 05.10.2023г. №49)</w:t>
      </w: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964026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964026">
        <w:rPr>
          <w:rFonts w:ascii="Arial" w:hAnsi="Arial" w:cs="Arial"/>
          <w:sz w:val="24"/>
          <w:szCs w:val="24"/>
        </w:rPr>
        <w:t>«Развитие культуры»</w:t>
      </w:r>
    </w:p>
    <w:p w:rsidR="000809FF" w:rsidRPr="00964026" w:rsidRDefault="000809FF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409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2018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809FF" w:rsidRPr="00D074AB" w:rsidTr="00D074AB">
        <w:trPr>
          <w:trHeight w:val="268"/>
        </w:trPr>
        <w:tc>
          <w:tcPr>
            <w:tcW w:w="1443" w:type="dxa"/>
            <w:vMerge w:val="restart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018" w:type="dxa"/>
            <w:vMerge w:val="restart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072" w:type="dxa"/>
            <w:gridSpan w:val="8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0809FF" w:rsidRPr="00D074AB" w:rsidTr="00D074AB">
        <w:trPr>
          <w:trHeight w:val="1110"/>
        </w:trPr>
        <w:tc>
          <w:tcPr>
            <w:tcW w:w="1443" w:type="dxa"/>
            <w:vMerge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2020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2021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2022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2023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2024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2025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0809FF" w:rsidRPr="00D074AB" w:rsidRDefault="000809FF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0809FF" w:rsidRPr="00D074AB" w:rsidTr="00D074AB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8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809FF" w:rsidRPr="00D074AB" w:rsidRDefault="000809FF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47AF9" w:rsidRPr="00D074AB" w:rsidTr="00D074AB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018" w:type="dxa"/>
            <w:vMerge w:val="restart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7677,00</w:t>
            </w:r>
          </w:p>
        </w:tc>
      </w:tr>
      <w:tr w:rsidR="00E47AF9" w:rsidRPr="00D074AB" w:rsidTr="00D074AB">
        <w:trPr>
          <w:trHeight w:val="529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22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E47AF9" w:rsidRPr="00D074AB" w:rsidTr="00D074AB">
        <w:trPr>
          <w:trHeight w:val="246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7607,00</w:t>
            </w:r>
          </w:p>
        </w:tc>
      </w:tr>
      <w:tr w:rsidR="00E47AF9" w:rsidRPr="00D074AB" w:rsidTr="00D074AB">
        <w:trPr>
          <w:trHeight w:val="529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135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166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2018" w:type="dxa"/>
            <w:vMerge w:val="restart"/>
            <w:vAlign w:val="center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7677,00</w:t>
            </w: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7607,00</w:t>
            </w: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юридические </w:t>
            </w:r>
            <w:r w:rsidRPr="00D074AB">
              <w:rPr>
                <w:rFonts w:ascii="Arial" w:hAnsi="Arial" w:cs="Arial"/>
                <w:sz w:val="18"/>
                <w:szCs w:val="18"/>
              </w:rPr>
              <w:lastRenderedPageBreak/>
              <w:t xml:space="preserve">лица 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140"/>
        </w:trPr>
        <w:tc>
          <w:tcPr>
            <w:tcW w:w="1443" w:type="dxa"/>
            <w:vMerge w:val="restart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1.1.</w:t>
            </w:r>
          </w:p>
        </w:tc>
        <w:tc>
          <w:tcPr>
            <w:tcW w:w="2018" w:type="dxa"/>
            <w:vMerge w:val="restart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7677,00</w:t>
            </w:r>
          </w:p>
        </w:tc>
      </w:tr>
      <w:tr w:rsidR="00E47AF9" w:rsidRPr="00D074AB" w:rsidTr="00D074AB">
        <w:trPr>
          <w:trHeight w:val="13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560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E47AF9" w:rsidRPr="00D074AB" w:rsidTr="00D074AB">
        <w:trPr>
          <w:trHeight w:val="13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7607,00</w:t>
            </w:r>
          </w:p>
        </w:tc>
      </w:tr>
      <w:tr w:rsidR="00E47AF9" w:rsidRPr="00D074AB" w:rsidTr="00D074AB">
        <w:trPr>
          <w:trHeight w:val="13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13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AF9" w:rsidRPr="00D074AB" w:rsidTr="00D074AB">
        <w:trPr>
          <w:trHeight w:val="137"/>
        </w:trPr>
        <w:tc>
          <w:tcPr>
            <w:tcW w:w="1443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AF9" w:rsidRPr="00D074AB" w:rsidRDefault="00E47AF9" w:rsidP="00E47AF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5C5347" w:rsidRPr="00964026" w:rsidSect="000809FF"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74AB" w:rsidRPr="00D074AB" w:rsidRDefault="00D074AB" w:rsidP="00D074AB">
      <w:pPr>
        <w:rPr>
          <w:rFonts w:ascii="Arial" w:hAnsi="Arial" w:cs="Arial"/>
          <w:sz w:val="24"/>
          <w:szCs w:val="24"/>
        </w:rPr>
      </w:pPr>
    </w:p>
    <w:sectPr w:rsidR="00D074AB" w:rsidRPr="00D074AB" w:rsidSect="00D074AB">
      <w:type w:val="continuous"/>
      <w:pgSz w:w="11906" w:h="16838"/>
      <w:pgMar w:top="2268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91" w:rsidRDefault="00D57391" w:rsidP="00F50CFA">
      <w:r>
        <w:separator/>
      </w:r>
    </w:p>
  </w:endnote>
  <w:endnote w:type="continuationSeparator" w:id="0">
    <w:p w:rsidR="00D57391" w:rsidRDefault="00D57391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3251F5">
    <w:pPr>
      <w:pStyle w:val="ac"/>
      <w:jc w:val="right"/>
    </w:pPr>
    <w:fldSimple w:instr="PAGE   \* MERGEFORMAT">
      <w:r w:rsidR="003B18F4">
        <w:rPr>
          <w:noProof/>
        </w:rPr>
        <w:t>7</w:t>
      </w:r>
    </w:fldSimple>
  </w:p>
  <w:p w:rsidR="00C27F2B" w:rsidRDefault="00C27F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C27F2B">
    <w:pPr>
      <w:pStyle w:val="ac"/>
      <w:jc w:val="right"/>
    </w:pPr>
  </w:p>
  <w:p w:rsidR="00C27F2B" w:rsidRDefault="00C27F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91" w:rsidRDefault="00D57391" w:rsidP="00F50CFA">
      <w:r>
        <w:separator/>
      </w:r>
    </w:p>
  </w:footnote>
  <w:footnote w:type="continuationSeparator" w:id="0">
    <w:p w:rsidR="00D57391" w:rsidRDefault="00D57391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A8"/>
    <w:rsid w:val="00010441"/>
    <w:rsid w:val="00010BB3"/>
    <w:rsid w:val="00011407"/>
    <w:rsid w:val="000144D1"/>
    <w:rsid w:val="0001734E"/>
    <w:rsid w:val="00022FC2"/>
    <w:rsid w:val="0003717E"/>
    <w:rsid w:val="000420CB"/>
    <w:rsid w:val="000467B9"/>
    <w:rsid w:val="000522A5"/>
    <w:rsid w:val="000544D7"/>
    <w:rsid w:val="00056DF6"/>
    <w:rsid w:val="00071C8A"/>
    <w:rsid w:val="000809FF"/>
    <w:rsid w:val="000A2911"/>
    <w:rsid w:val="000A6278"/>
    <w:rsid w:val="000B0F85"/>
    <w:rsid w:val="000B6180"/>
    <w:rsid w:val="000B6C94"/>
    <w:rsid w:val="000E0BD1"/>
    <w:rsid w:val="000E5208"/>
    <w:rsid w:val="000F36BA"/>
    <w:rsid w:val="000F4BB5"/>
    <w:rsid w:val="00100256"/>
    <w:rsid w:val="001008AE"/>
    <w:rsid w:val="0010645C"/>
    <w:rsid w:val="00107B4E"/>
    <w:rsid w:val="001111CE"/>
    <w:rsid w:val="00111EF4"/>
    <w:rsid w:val="00113EE4"/>
    <w:rsid w:val="001151FF"/>
    <w:rsid w:val="001215B2"/>
    <w:rsid w:val="00124921"/>
    <w:rsid w:val="00130382"/>
    <w:rsid w:val="001316FC"/>
    <w:rsid w:val="0013322A"/>
    <w:rsid w:val="00142D01"/>
    <w:rsid w:val="001454B8"/>
    <w:rsid w:val="00146EBA"/>
    <w:rsid w:val="00151D9F"/>
    <w:rsid w:val="001574E4"/>
    <w:rsid w:val="001640A6"/>
    <w:rsid w:val="001757F8"/>
    <w:rsid w:val="00184F55"/>
    <w:rsid w:val="00192546"/>
    <w:rsid w:val="00196989"/>
    <w:rsid w:val="001A1331"/>
    <w:rsid w:val="001B1669"/>
    <w:rsid w:val="001C2606"/>
    <w:rsid w:val="001D178C"/>
    <w:rsid w:val="001F49A0"/>
    <w:rsid w:val="00207995"/>
    <w:rsid w:val="0021173C"/>
    <w:rsid w:val="002225D1"/>
    <w:rsid w:val="00224EC7"/>
    <w:rsid w:val="00234631"/>
    <w:rsid w:val="00247297"/>
    <w:rsid w:val="002537E4"/>
    <w:rsid w:val="00261A63"/>
    <w:rsid w:val="00267517"/>
    <w:rsid w:val="002755C4"/>
    <w:rsid w:val="00286DB9"/>
    <w:rsid w:val="002C09D5"/>
    <w:rsid w:val="002D2B2B"/>
    <w:rsid w:val="002E19C9"/>
    <w:rsid w:val="002F1E7C"/>
    <w:rsid w:val="003251F5"/>
    <w:rsid w:val="00327F0E"/>
    <w:rsid w:val="00330101"/>
    <w:rsid w:val="003301F9"/>
    <w:rsid w:val="00347D0E"/>
    <w:rsid w:val="003766C4"/>
    <w:rsid w:val="003772E1"/>
    <w:rsid w:val="003845A8"/>
    <w:rsid w:val="00395BED"/>
    <w:rsid w:val="003B15C3"/>
    <w:rsid w:val="003B18F4"/>
    <w:rsid w:val="003B3FD4"/>
    <w:rsid w:val="003B71D2"/>
    <w:rsid w:val="003D581D"/>
    <w:rsid w:val="003E19E6"/>
    <w:rsid w:val="003E20DE"/>
    <w:rsid w:val="003E5867"/>
    <w:rsid w:val="003E7B32"/>
    <w:rsid w:val="003F0832"/>
    <w:rsid w:val="003F41CD"/>
    <w:rsid w:val="003F53D6"/>
    <w:rsid w:val="004118E2"/>
    <w:rsid w:val="0041397E"/>
    <w:rsid w:val="00420E81"/>
    <w:rsid w:val="00430DC2"/>
    <w:rsid w:val="00436B7C"/>
    <w:rsid w:val="00454BB5"/>
    <w:rsid w:val="004668AF"/>
    <w:rsid w:val="0048452C"/>
    <w:rsid w:val="004A3E47"/>
    <w:rsid w:val="004D3A8F"/>
    <w:rsid w:val="004E0B6A"/>
    <w:rsid w:val="004E0CA9"/>
    <w:rsid w:val="004E620C"/>
    <w:rsid w:val="004E7773"/>
    <w:rsid w:val="004F3B78"/>
    <w:rsid w:val="004F6659"/>
    <w:rsid w:val="0050024F"/>
    <w:rsid w:val="00511E1A"/>
    <w:rsid w:val="00512B9E"/>
    <w:rsid w:val="005160BD"/>
    <w:rsid w:val="00526B2C"/>
    <w:rsid w:val="00531CA8"/>
    <w:rsid w:val="00535430"/>
    <w:rsid w:val="005401B7"/>
    <w:rsid w:val="005622D5"/>
    <w:rsid w:val="00573E90"/>
    <w:rsid w:val="005759FE"/>
    <w:rsid w:val="00577650"/>
    <w:rsid w:val="00580D31"/>
    <w:rsid w:val="0058155B"/>
    <w:rsid w:val="0058302B"/>
    <w:rsid w:val="005A1D34"/>
    <w:rsid w:val="005C43E4"/>
    <w:rsid w:val="005C5347"/>
    <w:rsid w:val="005D60A3"/>
    <w:rsid w:val="005F310E"/>
    <w:rsid w:val="005F36E9"/>
    <w:rsid w:val="005F647B"/>
    <w:rsid w:val="005F6BF8"/>
    <w:rsid w:val="00612D2F"/>
    <w:rsid w:val="006256E3"/>
    <w:rsid w:val="00625E70"/>
    <w:rsid w:val="006315DE"/>
    <w:rsid w:val="00636C88"/>
    <w:rsid w:val="0068281A"/>
    <w:rsid w:val="006A172F"/>
    <w:rsid w:val="006A4F40"/>
    <w:rsid w:val="006A66D3"/>
    <w:rsid w:val="006C052F"/>
    <w:rsid w:val="006D0B08"/>
    <w:rsid w:val="006D103A"/>
    <w:rsid w:val="006E4FAF"/>
    <w:rsid w:val="00704CC0"/>
    <w:rsid w:val="007122CA"/>
    <w:rsid w:val="00713529"/>
    <w:rsid w:val="007149B4"/>
    <w:rsid w:val="0072511A"/>
    <w:rsid w:val="00737EE1"/>
    <w:rsid w:val="0075096D"/>
    <w:rsid w:val="00764DEF"/>
    <w:rsid w:val="0076684B"/>
    <w:rsid w:val="007679CF"/>
    <w:rsid w:val="0077099A"/>
    <w:rsid w:val="0078057D"/>
    <w:rsid w:val="00784093"/>
    <w:rsid w:val="00795978"/>
    <w:rsid w:val="0079729D"/>
    <w:rsid w:val="007B3E5A"/>
    <w:rsid w:val="007B4A88"/>
    <w:rsid w:val="007C58DB"/>
    <w:rsid w:val="007D4914"/>
    <w:rsid w:val="007D492B"/>
    <w:rsid w:val="007E3B37"/>
    <w:rsid w:val="007E5669"/>
    <w:rsid w:val="007F659E"/>
    <w:rsid w:val="008030F2"/>
    <w:rsid w:val="008035FE"/>
    <w:rsid w:val="008053E2"/>
    <w:rsid w:val="00814727"/>
    <w:rsid w:val="0081652D"/>
    <w:rsid w:val="008202CC"/>
    <w:rsid w:val="0082222D"/>
    <w:rsid w:val="008330D5"/>
    <w:rsid w:val="00840B84"/>
    <w:rsid w:val="00874B35"/>
    <w:rsid w:val="008A069B"/>
    <w:rsid w:val="008B2DF0"/>
    <w:rsid w:val="008C63E9"/>
    <w:rsid w:val="008D0293"/>
    <w:rsid w:val="008D3EA7"/>
    <w:rsid w:val="008D4F50"/>
    <w:rsid w:val="008E0928"/>
    <w:rsid w:val="00903BCB"/>
    <w:rsid w:val="00912F3E"/>
    <w:rsid w:val="009478E4"/>
    <w:rsid w:val="00955C58"/>
    <w:rsid w:val="00964026"/>
    <w:rsid w:val="00964D89"/>
    <w:rsid w:val="00966296"/>
    <w:rsid w:val="00966E29"/>
    <w:rsid w:val="00971C10"/>
    <w:rsid w:val="009723E1"/>
    <w:rsid w:val="00984CB1"/>
    <w:rsid w:val="009A42DC"/>
    <w:rsid w:val="009A51E0"/>
    <w:rsid w:val="009B10F6"/>
    <w:rsid w:val="009B3F2A"/>
    <w:rsid w:val="009B6FC8"/>
    <w:rsid w:val="009B795D"/>
    <w:rsid w:val="009C2A22"/>
    <w:rsid w:val="009C4C08"/>
    <w:rsid w:val="009C5F2E"/>
    <w:rsid w:val="009D077A"/>
    <w:rsid w:val="00A16ED0"/>
    <w:rsid w:val="00A21A97"/>
    <w:rsid w:val="00A3050D"/>
    <w:rsid w:val="00A474F8"/>
    <w:rsid w:val="00A61CF5"/>
    <w:rsid w:val="00A702BC"/>
    <w:rsid w:val="00A70EDE"/>
    <w:rsid w:val="00A730D3"/>
    <w:rsid w:val="00A7349B"/>
    <w:rsid w:val="00A7502F"/>
    <w:rsid w:val="00A80A46"/>
    <w:rsid w:val="00A86719"/>
    <w:rsid w:val="00AA1E64"/>
    <w:rsid w:val="00AA5E0A"/>
    <w:rsid w:val="00AA72B0"/>
    <w:rsid w:val="00AD0098"/>
    <w:rsid w:val="00AF37EA"/>
    <w:rsid w:val="00B21396"/>
    <w:rsid w:val="00B22243"/>
    <w:rsid w:val="00B23D7C"/>
    <w:rsid w:val="00B33D4D"/>
    <w:rsid w:val="00B46705"/>
    <w:rsid w:val="00B46BD5"/>
    <w:rsid w:val="00B57411"/>
    <w:rsid w:val="00B607C9"/>
    <w:rsid w:val="00B65BE9"/>
    <w:rsid w:val="00B67070"/>
    <w:rsid w:val="00B7042A"/>
    <w:rsid w:val="00B75307"/>
    <w:rsid w:val="00B76741"/>
    <w:rsid w:val="00B9179C"/>
    <w:rsid w:val="00BB18A2"/>
    <w:rsid w:val="00BB5647"/>
    <w:rsid w:val="00BC0429"/>
    <w:rsid w:val="00BC46F5"/>
    <w:rsid w:val="00BC7E45"/>
    <w:rsid w:val="00BD70BF"/>
    <w:rsid w:val="00BE5362"/>
    <w:rsid w:val="00BE6783"/>
    <w:rsid w:val="00BF15E3"/>
    <w:rsid w:val="00BF2A1D"/>
    <w:rsid w:val="00BF48DD"/>
    <w:rsid w:val="00C02502"/>
    <w:rsid w:val="00C05A5C"/>
    <w:rsid w:val="00C077E2"/>
    <w:rsid w:val="00C27F2B"/>
    <w:rsid w:val="00C33B04"/>
    <w:rsid w:val="00C37D7A"/>
    <w:rsid w:val="00C43DD5"/>
    <w:rsid w:val="00C47DBD"/>
    <w:rsid w:val="00C851DB"/>
    <w:rsid w:val="00C86949"/>
    <w:rsid w:val="00C87414"/>
    <w:rsid w:val="00C91ADD"/>
    <w:rsid w:val="00C96B6E"/>
    <w:rsid w:val="00CA5430"/>
    <w:rsid w:val="00CA5F64"/>
    <w:rsid w:val="00CA6877"/>
    <w:rsid w:val="00CC09A8"/>
    <w:rsid w:val="00CC3D4B"/>
    <w:rsid w:val="00CC3F3B"/>
    <w:rsid w:val="00CC633C"/>
    <w:rsid w:val="00CD0F27"/>
    <w:rsid w:val="00CE46DC"/>
    <w:rsid w:val="00CE6A98"/>
    <w:rsid w:val="00CF01D2"/>
    <w:rsid w:val="00CF719C"/>
    <w:rsid w:val="00D074AB"/>
    <w:rsid w:val="00D16459"/>
    <w:rsid w:val="00D16A5A"/>
    <w:rsid w:val="00D403FA"/>
    <w:rsid w:val="00D40D69"/>
    <w:rsid w:val="00D509D7"/>
    <w:rsid w:val="00D53BA3"/>
    <w:rsid w:val="00D55559"/>
    <w:rsid w:val="00D57391"/>
    <w:rsid w:val="00D82230"/>
    <w:rsid w:val="00D8355A"/>
    <w:rsid w:val="00D91DF6"/>
    <w:rsid w:val="00D97B78"/>
    <w:rsid w:val="00DB3E0F"/>
    <w:rsid w:val="00DC706B"/>
    <w:rsid w:val="00DD0290"/>
    <w:rsid w:val="00DE56A2"/>
    <w:rsid w:val="00DE5C2E"/>
    <w:rsid w:val="00DF6CF8"/>
    <w:rsid w:val="00E11F76"/>
    <w:rsid w:val="00E14186"/>
    <w:rsid w:val="00E159BD"/>
    <w:rsid w:val="00E202B8"/>
    <w:rsid w:val="00E246FB"/>
    <w:rsid w:val="00E26298"/>
    <w:rsid w:val="00E30F08"/>
    <w:rsid w:val="00E36C75"/>
    <w:rsid w:val="00E47AF9"/>
    <w:rsid w:val="00E63A0A"/>
    <w:rsid w:val="00E74DAD"/>
    <w:rsid w:val="00EA10F2"/>
    <w:rsid w:val="00EA6417"/>
    <w:rsid w:val="00EA65E5"/>
    <w:rsid w:val="00EB0FBA"/>
    <w:rsid w:val="00EB7EB0"/>
    <w:rsid w:val="00EC3328"/>
    <w:rsid w:val="00ED05BD"/>
    <w:rsid w:val="00ED4274"/>
    <w:rsid w:val="00EE2CCB"/>
    <w:rsid w:val="00EE30F1"/>
    <w:rsid w:val="00EE35D0"/>
    <w:rsid w:val="00EE3C5F"/>
    <w:rsid w:val="00EF04BF"/>
    <w:rsid w:val="00EF2DB9"/>
    <w:rsid w:val="00F01310"/>
    <w:rsid w:val="00F0216A"/>
    <w:rsid w:val="00F0556D"/>
    <w:rsid w:val="00F23637"/>
    <w:rsid w:val="00F25AD5"/>
    <w:rsid w:val="00F30949"/>
    <w:rsid w:val="00F468E0"/>
    <w:rsid w:val="00F50CFA"/>
    <w:rsid w:val="00F52ED9"/>
    <w:rsid w:val="00F7088E"/>
    <w:rsid w:val="00F76539"/>
    <w:rsid w:val="00F77A9F"/>
    <w:rsid w:val="00F77D5F"/>
    <w:rsid w:val="00FA22C6"/>
    <w:rsid w:val="00FC131D"/>
    <w:rsid w:val="00FC50C1"/>
    <w:rsid w:val="00FD1C37"/>
    <w:rsid w:val="00FD34E9"/>
    <w:rsid w:val="00FD6C91"/>
    <w:rsid w:val="00FD7040"/>
    <w:rsid w:val="00FE2F9B"/>
    <w:rsid w:val="00FF04C5"/>
    <w:rsid w:val="00FF2A12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/>
      <w:color w:val="243F6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i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rsid w:val="0058302B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imes New Roman"/>
      <w:sz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sz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964D89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/>
      <w:spacing w:val="4"/>
      <w:sz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/>
      <w:spacing w:val="3"/>
      <w:sz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/>
      <w:spacing w:val="3"/>
      <w:sz w:val="13"/>
      <w:shd w:val="clear" w:color="auto" w:fill="FFFFFF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0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/>
      <w:sz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qFormat/>
    <w:rsid w:val="00964D8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rsid w:val="00964D89"/>
    <w:pPr>
      <w:widowControl/>
      <w:autoSpaceDE/>
      <w:autoSpaceDN/>
      <w:adjustRightInd/>
      <w:ind w:firstLine="902"/>
      <w:jc w:val="both"/>
    </w:pPr>
    <w:rPr>
      <w:rFonts w:eastAsia="Calibri"/>
      <w:bCs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8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locked/>
    <w:rsid w:val="00F50CFA"/>
    <w:rPr>
      <w:rFonts w:ascii="Times New Roman" w:hAnsi="Times New Roman"/>
      <w:sz w:val="22"/>
      <w:szCs w:val="22"/>
      <w:lang w:val="ru-RU" w:eastAsia="ru-RU" w:bidi="ar-SA"/>
    </w:rPr>
  </w:style>
  <w:style w:type="paragraph" w:styleId="afd">
    <w:name w:val="Plain Text"/>
    <w:basedOn w:val="a"/>
    <w:link w:val="afe"/>
    <w:uiPriority w:val="99"/>
    <w:rsid w:val="00737EE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e">
    <w:name w:val="Текст Знак"/>
    <w:link w:val="afd"/>
    <w:uiPriority w:val="99"/>
    <w:semiHidden/>
    <w:locked/>
    <w:rsid w:val="00C91ADD"/>
    <w:rPr>
      <w:rFonts w:ascii="Courier New" w:hAnsi="Courier New" w:cs="Times New Roman"/>
      <w:sz w:val="20"/>
    </w:rPr>
  </w:style>
  <w:style w:type="paragraph" w:customStyle="1" w:styleId="Title">
    <w:name w:val="Title!Название НПА"/>
    <w:basedOn w:val="a"/>
    <w:rsid w:val="00D074A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50F77-C249-4147-AE43-38ADED1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26</cp:revision>
  <cp:lastPrinted>2023-10-05T06:53:00Z</cp:lastPrinted>
  <dcterms:created xsi:type="dcterms:W3CDTF">2023-09-06T06:40:00Z</dcterms:created>
  <dcterms:modified xsi:type="dcterms:W3CDTF">2023-10-09T08:34:00Z</dcterms:modified>
</cp:coreProperties>
</file>