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9" w:rsidRPr="00F24C9F" w:rsidRDefault="00EA7A79" w:rsidP="001905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4C9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9" w:rsidRPr="00F24C9F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F24C9F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EA7A79" w:rsidRPr="00F24C9F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F24C9F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EA7A79" w:rsidRPr="00F24C9F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F24C9F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F24C9F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EA7A79" w:rsidRPr="00F24C9F" w:rsidRDefault="00EA7A79" w:rsidP="00190577">
      <w:pPr>
        <w:pBdr>
          <w:bottom w:val="single" w:sz="12" w:space="1" w:color="auto"/>
        </w:pBd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F24C9F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EA7A79" w:rsidRPr="00F24C9F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F24C9F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EA7A79" w:rsidRPr="00F24C9F" w:rsidRDefault="00EA7A79" w:rsidP="00190577">
      <w:pPr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EA7A79" w:rsidRPr="00F24C9F" w:rsidRDefault="00EA7A79" w:rsidP="00190577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EA7A79" w:rsidRPr="00F24C9F" w:rsidRDefault="00EA7A79" w:rsidP="00190577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F24C9F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B06CB" w:rsidRPr="00F24C9F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24C9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B06CB" w:rsidRPr="00F24C9F" w:rsidRDefault="00EA7A79" w:rsidP="003B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F24C9F" w:rsidRPr="00F24C9F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D0421B" w:rsidRPr="00F24C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24C9F" w:rsidRPr="00F24C9F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6345D0" w:rsidRPr="00F24C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421B" w:rsidRPr="00F24C9F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F24C9F">
        <w:rPr>
          <w:rFonts w:ascii="Arial" w:eastAsia="Times New Roman" w:hAnsi="Arial" w:cs="Arial"/>
          <w:sz w:val="24"/>
          <w:szCs w:val="24"/>
          <w:lang w:eastAsia="ru-RU"/>
        </w:rPr>
        <w:t> г. № </w:t>
      </w:r>
      <w:r w:rsidR="00F24C9F" w:rsidRPr="00F24C9F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DB06CB" w:rsidRPr="00F24C9F" w:rsidRDefault="00DB06CB" w:rsidP="003B5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с. Перл</w:t>
      </w:r>
      <w:r w:rsidR="0090160A" w:rsidRPr="00F24C9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F24C9F">
        <w:rPr>
          <w:rFonts w:ascii="Arial" w:eastAsia="Times New Roman" w:hAnsi="Arial" w:cs="Arial"/>
          <w:sz w:val="24"/>
          <w:szCs w:val="24"/>
          <w:lang w:eastAsia="ru-RU"/>
        </w:rPr>
        <w:t>вка</w:t>
      </w:r>
    </w:p>
    <w:p w:rsidR="00EA7A79" w:rsidRPr="00F24C9F" w:rsidRDefault="00DB06CB" w:rsidP="003B53FD">
      <w:pPr>
        <w:tabs>
          <w:tab w:val="left" w:pos="5529"/>
        </w:tabs>
        <w:spacing w:after="0" w:line="240" w:lineRule="auto"/>
        <w:ind w:right="3542"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EA7A79" w:rsidRPr="00F24C9F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Перлёвского сельского поселения от 25.12.2019 № 70 «Об утверждении муниципальной программы Перлёвского сельского поселения</w:t>
      </w:r>
      <w:r w:rsidR="00D0421B" w:rsidRPr="00F24C9F">
        <w:rPr>
          <w:rFonts w:ascii="Arial" w:hAnsi="Arial" w:cs="Arial"/>
          <w:bCs/>
          <w:sz w:val="24"/>
          <w:szCs w:val="24"/>
        </w:rPr>
        <w:t xml:space="preserve"> Семилукского муниципального района</w:t>
      </w:r>
      <w:r w:rsidR="00EA7A79" w:rsidRPr="00F24C9F">
        <w:rPr>
          <w:rFonts w:ascii="Arial" w:hAnsi="Arial" w:cs="Arial"/>
          <w:bCs/>
          <w:sz w:val="24"/>
          <w:szCs w:val="24"/>
        </w:rPr>
        <w:t xml:space="preserve"> «Муниципальное управление»</w:t>
      </w:r>
    </w:p>
    <w:p w:rsidR="00E545F0" w:rsidRPr="00F24C9F" w:rsidRDefault="00E545F0" w:rsidP="003B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A79" w:rsidRPr="00F24C9F" w:rsidRDefault="00DB06CB" w:rsidP="003B53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EA7A79" w:rsidRPr="00F24C9F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</w:t>
      </w:r>
      <w:r w:rsidR="000C692D" w:rsidRPr="00F24C9F">
        <w:rPr>
          <w:rFonts w:ascii="Arial" w:hAnsi="Arial" w:cs="Arial"/>
          <w:bCs/>
          <w:sz w:val="24"/>
          <w:szCs w:val="24"/>
        </w:rPr>
        <w:t xml:space="preserve"> </w:t>
      </w:r>
      <w:r w:rsidR="00D0421B" w:rsidRPr="00F24C9F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Перлёвского сельского поселения от 25.12.2023 № 140 «О бюджете Перлёвского сельского поселения на 2024 год и плановый период 2025 и 2026 годов», </w:t>
      </w:r>
      <w:r w:rsidR="00EA7A79" w:rsidRPr="00F24C9F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 w:rsidR="00856F39" w:rsidRPr="00F24C9F">
        <w:rPr>
          <w:rFonts w:ascii="Arial" w:hAnsi="Arial" w:cs="Arial"/>
          <w:bCs/>
          <w:sz w:val="24"/>
          <w:szCs w:val="24"/>
        </w:rPr>
        <w:t>Перлёвского сельского поселения от 27.02.2017 г. № 6</w:t>
      </w:r>
      <w:r w:rsidR="00EA7A79" w:rsidRPr="00F24C9F">
        <w:rPr>
          <w:rFonts w:ascii="Arial" w:hAnsi="Arial" w:cs="Arial"/>
          <w:bCs/>
          <w:sz w:val="24"/>
          <w:szCs w:val="24"/>
        </w:rPr>
        <w:t xml:space="preserve"> «Об утверждении Порядка разработки, реализации и корректировки муниципальных программ </w:t>
      </w:r>
      <w:r w:rsidR="00856F39" w:rsidRPr="00F24C9F">
        <w:rPr>
          <w:rFonts w:ascii="Arial" w:hAnsi="Arial" w:cs="Arial"/>
          <w:bCs/>
          <w:sz w:val="24"/>
          <w:szCs w:val="24"/>
        </w:rPr>
        <w:t>Перлёвского</w:t>
      </w:r>
      <w:r w:rsidR="00EA7A79" w:rsidRPr="00F24C9F">
        <w:rPr>
          <w:rFonts w:ascii="Arial" w:hAnsi="Arial" w:cs="Arial"/>
          <w:bCs/>
          <w:sz w:val="24"/>
          <w:szCs w:val="24"/>
        </w:rPr>
        <w:t xml:space="preserve"> сельск</w:t>
      </w:r>
      <w:r w:rsidR="00D0421B" w:rsidRPr="00F24C9F">
        <w:rPr>
          <w:rFonts w:ascii="Arial" w:hAnsi="Arial" w:cs="Arial"/>
          <w:bCs/>
          <w:sz w:val="24"/>
          <w:szCs w:val="24"/>
        </w:rPr>
        <w:t xml:space="preserve">ого поселения» </w:t>
      </w:r>
      <w:r w:rsidR="00EA7A79" w:rsidRPr="00F24C9F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856F39" w:rsidRPr="00F24C9F">
        <w:rPr>
          <w:rFonts w:ascii="Arial" w:hAnsi="Arial" w:cs="Arial"/>
          <w:bCs/>
          <w:sz w:val="24"/>
          <w:szCs w:val="24"/>
        </w:rPr>
        <w:t xml:space="preserve">Перлёвского </w:t>
      </w:r>
      <w:r w:rsidR="00EA7A79" w:rsidRPr="00F24C9F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EA7A79" w:rsidRPr="00F24C9F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="00EA7A79" w:rsidRPr="00F24C9F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F24C9F" w:rsidRPr="00F24C9F" w:rsidRDefault="00EA7A79" w:rsidP="003B53FD">
      <w:pPr>
        <w:tabs>
          <w:tab w:val="left" w:pos="4536"/>
        </w:tabs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24C9F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r w:rsidR="00856F39" w:rsidRPr="00F24C9F">
        <w:rPr>
          <w:rFonts w:ascii="Arial" w:hAnsi="Arial" w:cs="Arial"/>
          <w:bCs/>
          <w:sz w:val="24"/>
          <w:szCs w:val="24"/>
        </w:rPr>
        <w:t>Перлёвского</w:t>
      </w:r>
      <w:r w:rsidRPr="00F24C9F">
        <w:rPr>
          <w:rFonts w:ascii="Arial" w:hAnsi="Arial" w:cs="Arial"/>
          <w:bCs/>
          <w:sz w:val="24"/>
          <w:szCs w:val="24"/>
        </w:rPr>
        <w:t xml:space="preserve"> сельск</w:t>
      </w:r>
      <w:r w:rsidR="00856F39" w:rsidRPr="00F24C9F">
        <w:rPr>
          <w:rFonts w:ascii="Arial" w:hAnsi="Arial" w:cs="Arial"/>
          <w:bCs/>
          <w:sz w:val="24"/>
          <w:szCs w:val="24"/>
        </w:rPr>
        <w:t>ого поселения от 25.12.2019 №70</w:t>
      </w:r>
      <w:r w:rsidRPr="00F24C9F">
        <w:rPr>
          <w:rFonts w:ascii="Arial" w:hAnsi="Arial" w:cs="Arial"/>
          <w:bCs/>
          <w:sz w:val="24"/>
          <w:szCs w:val="24"/>
        </w:rPr>
        <w:t xml:space="preserve"> «Об утверждении муниципальной программы</w:t>
      </w:r>
      <w:r w:rsidR="00856F39" w:rsidRPr="00F24C9F">
        <w:rPr>
          <w:rFonts w:ascii="Arial" w:hAnsi="Arial" w:cs="Arial"/>
          <w:bCs/>
          <w:sz w:val="24"/>
          <w:szCs w:val="24"/>
        </w:rPr>
        <w:t xml:space="preserve"> Перлёвского сельского поселения</w:t>
      </w:r>
      <w:r w:rsidRPr="00F24C9F">
        <w:rPr>
          <w:rFonts w:ascii="Arial" w:hAnsi="Arial" w:cs="Arial"/>
          <w:bCs/>
          <w:sz w:val="24"/>
          <w:szCs w:val="24"/>
        </w:rPr>
        <w:t xml:space="preserve"> </w:t>
      </w:r>
      <w:r w:rsidR="00D0421B" w:rsidRPr="00F24C9F">
        <w:rPr>
          <w:rFonts w:ascii="Arial" w:hAnsi="Arial" w:cs="Arial"/>
          <w:bCs/>
          <w:sz w:val="24"/>
          <w:szCs w:val="24"/>
        </w:rPr>
        <w:t xml:space="preserve">Семилукского муниципального района </w:t>
      </w:r>
      <w:r w:rsidRPr="00F24C9F">
        <w:rPr>
          <w:rFonts w:ascii="Arial" w:hAnsi="Arial" w:cs="Arial"/>
          <w:bCs/>
          <w:sz w:val="24"/>
          <w:szCs w:val="24"/>
        </w:rPr>
        <w:t>«Муниципальное управление»</w:t>
      </w:r>
      <w:r w:rsidR="00F24C9F" w:rsidRPr="00F24C9F">
        <w:rPr>
          <w:rFonts w:ascii="Arial" w:hAnsi="Arial" w:cs="Arial"/>
          <w:sz w:val="24"/>
          <w:szCs w:val="24"/>
          <w:lang w:eastAsia="ar-SA"/>
        </w:rPr>
        <w:t xml:space="preserve"> изложив приложения 2,3 к муниципальной программе в новой редакции (прилагается).</w:t>
      </w:r>
    </w:p>
    <w:p w:rsidR="00EA7A79" w:rsidRPr="00F24C9F" w:rsidRDefault="00EA7A79" w:rsidP="003B53FD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hAnsi="Arial" w:cs="Arial"/>
          <w:bCs/>
          <w:sz w:val="24"/>
          <w:szCs w:val="24"/>
        </w:rPr>
        <w:t>2. Обнародовать настоящее постановление в местах для размещения текстов муниципальных правовых актов.</w:t>
      </w:r>
    </w:p>
    <w:p w:rsidR="00EA7A79" w:rsidRPr="00F24C9F" w:rsidRDefault="00EA7A79" w:rsidP="003B53FD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hAnsi="Arial" w:cs="Arial"/>
          <w:bCs/>
          <w:sz w:val="24"/>
          <w:szCs w:val="24"/>
        </w:rPr>
        <w:t>3. Настоящее постановление вступает в силу после его обнародования.</w:t>
      </w:r>
    </w:p>
    <w:p w:rsidR="00EA7A79" w:rsidRPr="00F24C9F" w:rsidRDefault="00EA7A79" w:rsidP="003B53FD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F24C9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24C9F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0C692D" w:rsidRPr="00F24C9F" w:rsidTr="000C692D">
        <w:trPr>
          <w:trHeight w:val="1134"/>
        </w:trPr>
        <w:tc>
          <w:tcPr>
            <w:tcW w:w="5019" w:type="dxa"/>
          </w:tcPr>
          <w:p w:rsidR="000C692D" w:rsidRPr="00F24C9F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92D" w:rsidRPr="00F24C9F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C9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0C692D" w:rsidRPr="00F24C9F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C9F">
              <w:rPr>
                <w:rFonts w:ascii="Arial" w:hAnsi="Arial" w:cs="Arial"/>
                <w:sz w:val="24"/>
                <w:szCs w:val="24"/>
              </w:rPr>
              <w:t xml:space="preserve">Перлёвского сельского поселения </w:t>
            </w:r>
          </w:p>
        </w:tc>
        <w:tc>
          <w:tcPr>
            <w:tcW w:w="3969" w:type="dxa"/>
          </w:tcPr>
          <w:p w:rsidR="000C692D" w:rsidRPr="00F24C9F" w:rsidRDefault="000C692D" w:rsidP="00190577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D" w:rsidRPr="00F24C9F" w:rsidRDefault="000C692D" w:rsidP="00190577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D" w:rsidRPr="00F24C9F" w:rsidRDefault="000C692D" w:rsidP="00190577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24C9F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0C692D" w:rsidRPr="00F24C9F" w:rsidRDefault="000C692D" w:rsidP="00190577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79" w:rsidRPr="00F24C9F" w:rsidRDefault="00EA7A79" w:rsidP="0019057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A7A79" w:rsidRPr="00F24C9F" w:rsidSect="007278D8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B06CB" w:rsidRPr="00F24C9F" w:rsidRDefault="00DB06CB" w:rsidP="00190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lastRenderedPageBreak/>
        <w:br w:type="textWrapping" w:clear="all"/>
      </w:r>
    </w:p>
    <w:p w:rsidR="00DB06CB" w:rsidRPr="00F24C9F" w:rsidRDefault="00DB06CB" w:rsidP="003B53FD">
      <w:pPr>
        <w:spacing w:after="0" w:line="240" w:lineRule="auto"/>
        <w:ind w:right="-30" w:firstLine="1020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DB06CB" w:rsidRPr="00F24C9F" w:rsidRDefault="00DB06CB" w:rsidP="003B53FD">
      <w:pPr>
        <w:spacing w:after="0" w:line="240" w:lineRule="auto"/>
        <w:ind w:right="-30" w:firstLine="1020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B06CB" w:rsidRPr="00F24C9F" w:rsidRDefault="00DB06CB" w:rsidP="003B53FD">
      <w:pPr>
        <w:spacing w:after="0" w:line="240" w:lineRule="auto"/>
        <w:ind w:right="-30" w:firstLine="1020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от 25.12.2019 г. №70</w:t>
      </w:r>
    </w:p>
    <w:p w:rsidR="00DB06CB" w:rsidRPr="00F24C9F" w:rsidRDefault="003E126E" w:rsidP="003B53FD">
      <w:pPr>
        <w:spacing w:after="0" w:line="240" w:lineRule="auto"/>
        <w:ind w:right="-30" w:firstLine="1020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F24C9F" w:rsidRPr="00F24C9F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937B37" w:rsidRPr="00F24C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24C9F" w:rsidRPr="00F24C9F">
        <w:rPr>
          <w:rFonts w:ascii="Arial" w:eastAsia="Times New Roman" w:hAnsi="Arial" w:cs="Arial"/>
          <w:sz w:val="24"/>
          <w:szCs w:val="24"/>
          <w:lang w:eastAsia="ru-RU"/>
        </w:rPr>
        <w:t>07.</w:t>
      </w:r>
      <w:r w:rsidR="00937B37" w:rsidRPr="00F24C9F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F24C9F">
        <w:rPr>
          <w:rFonts w:ascii="Arial" w:eastAsia="Times New Roman" w:hAnsi="Arial" w:cs="Arial"/>
          <w:sz w:val="24"/>
          <w:szCs w:val="24"/>
          <w:lang w:eastAsia="ru-RU"/>
        </w:rPr>
        <w:t xml:space="preserve"> г.№</w:t>
      </w:r>
      <w:r w:rsidR="00F24C9F" w:rsidRPr="00F24C9F">
        <w:rPr>
          <w:rFonts w:ascii="Arial" w:eastAsia="Times New Roman" w:hAnsi="Arial" w:cs="Arial"/>
          <w:sz w:val="24"/>
          <w:szCs w:val="24"/>
          <w:lang w:eastAsia="ru-RU"/>
        </w:rPr>
        <w:t>64</w:t>
      </w:r>
      <w:r w:rsidR="00DB06CB" w:rsidRPr="00F24C9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B06CB" w:rsidRPr="00F24C9F" w:rsidRDefault="00DB06CB" w:rsidP="00190577">
      <w:pPr>
        <w:spacing w:after="0" w:line="240" w:lineRule="auto"/>
        <w:ind w:right="-30" w:firstLine="106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6CB" w:rsidRPr="00F24C9F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Расходы бюджета Перлёвского сельского поселения на реализацию муниципальной программы</w:t>
      </w:r>
    </w:p>
    <w:p w:rsidR="00DB06CB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«Муниципальное управление»</w:t>
      </w:r>
    </w:p>
    <w:p w:rsidR="00EB4827" w:rsidRDefault="00EB4827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2"/>
        <w:gridCol w:w="1797"/>
        <w:gridCol w:w="1780"/>
        <w:gridCol w:w="997"/>
        <w:gridCol w:w="994"/>
        <w:gridCol w:w="873"/>
        <w:gridCol w:w="870"/>
        <w:gridCol w:w="997"/>
        <w:gridCol w:w="994"/>
        <w:gridCol w:w="1005"/>
        <w:gridCol w:w="974"/>
      </w:tblGrid>
      <w:tr w:rsidR="00EB4827" w:rsidRPr="00EB4827" w:rsidTr="00EB4827">
        <w:trPr>
          <w:trHeight w:val="381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(далее – ГРБС)</w:t>
            </w:r>
          </w:p>
        </w:tc>
        <w:tc>
          <w:tcPr>
            <w:tcW w:w="233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по годам реализации муниципальной программы, тыс. рублей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381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(первый год</w:t>
            </w:r>
            <w:proofErr w:type="gramEnd"/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(второй год</w:t>
            </w:r>
            <w:proofErr w:type="gramEnd"/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(третий год</w:t>
            </w:r>
            <w:proofErr w:type="gramEnd"/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(четвертый год</w:t>
            </w:r>
            <w:proofErr w:type="gramEnd"/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(пятый год</w:t>
            </w:r>
            <w:proofErr w:type="gramEnd"/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(шестой год</w:t>
            </w:r>
            <w:proofErr w:type="gramEnd"/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EB4827" w:rsidRPr="00EB4827" w:rsidTr="00EB4827">
        <w:trPr>
          <w:trHeight w:val="257"/>
        </w:trPr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EB4827" w:rsidRPr="00EB4827" w:rsidTr="00EB4827">
        <w:trPr>
          <w:trHeight w:val="139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5192,02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3516,6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3540,1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26336,17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5192,02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3516,6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3540,1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26336,17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и осуществление мероприятий в сфере ГО и ЧС, обеспечение первичных мер пожарной безопасности 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первичных мер пожарной безопасности в 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границах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поселения.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предупреждению и ликвидации последствий чрезвычайных ситуаций в границах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гражданской обороне, защите населения и территории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поселения, организации обучения населения в области гражданской обороны в соответствии с законодательством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0"/>
        </w:trPr>
        <w:tc>
          <w:tcPr>
            <w:tcW w:w="10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</w:t>
            </w: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Назначение и выплата пенсии за выслугу (доплаты к пенсии) лицам, замещающим муниципальные 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должности, должности муниципальной службы, отдельным категориям пенсионеров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68,50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</w:t>
            </w:r>
            <w:proofErr w:type="gram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обязательств)</w:t>
            </w:r>
            <w:proofErr w:type="gramEnd"/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EB4827" w:rsidTr="00EB4827">
        <w:trPr>
          <w:trHeight w:val="345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документов для регистрации права муниципальной собственности на 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объекты недвижимого имущества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20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743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генерального плана поселения, правил землепользовани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я и застройки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5.1.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и подготовка плана поселения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5.2.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утверждение правил землепользования и застройки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EB4827" w:rsidTr="00EB4827">
        <w:trPr>
          <w:trHeight w:val="327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4976,02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3303,6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3319,1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25085,77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4976,02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3303,6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3319,1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25085,77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6.1.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4839,52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23933,92</w:t>
            </w:r>
          </w:p>
        </w:tc>
      </w:tr>
      <w:tr w:rsidR="00EB4827" w:rsidRPr="00EB4827" w:rsidTr="00EB4827">
        <w:trPr>
          <w:trHeight w:val="341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4839,52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23933,92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6.2.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EB4827" w:rsidTr="00EB4827">
        <w:trPr>
          <w:trHeight w:val="138"/>
        </w:trPr>
        <w:tc>
          <w:tcPr>
            <w:tcW w:w="10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6.4.</w:t>
            </w:r>
          </w:p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</w:tr>
      <w:tr w:rsidR="00EB4827" w:rsidRPr="00EB4827" w:rsidTr="00EB4827">
        <w:trPr>
          <w:trHeight w:val="306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4827" w:rsidRPr="00DB6DC1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EB4827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EB4827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EB4827" w:rsidRPr="00EB4827" w:rsidRDefault="00EB4827" w:rsidP="00FE34F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48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</w:tr>
      <w:tr w:rsidR="00EB4827" w:rsidRPr="00DB6DC1" w:rsidTr="00EB4827">
        <w:trPr>
          <w:trHeight w:val="138"/>
        </w:trPr>
        <w:tc>
          <w:tcPr>
            <w:tcW w:w="10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DB6DC1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27" w:rsidRPr="00DB6DC1" w:rsidRDefault="00EB4827" w:rsidP="00FE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B4827" w:rsidRPr="00DB6DC1" w:rsidRDefault="00EB4827" w:rsidP="00EB48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4827" w:rsidRPr="00DB6DC1" w:rsidRDefault="00EB4827" w:rsidP="00EB4827">
      <w:pPr>
        <w:spacing w:after="0" w:line="240" w:lineRule="auto"/>
        <w:ind w:firstLine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B4827" w:rsidRPr="00DB6DC1" w:rsidSect="003E126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4827" w:rsidRPr="00DB6DC1" w:rsidRDefault="00EB4827" w:rsidP="00EB4827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B4827" w:rsidRPr="00DB6DC1" w:rsidSect="00EA7A79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B4827" w:rsidRPr="00DB6DC1" w:rsidRDefault="00EB4827" w:rsidP="00EB482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EB4827" w:rsidRPr="00DB6DC1" w:rsidRDefault="00EB4827" w:rsidP="00EB482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EB4827" w:rsidRPr="00DB6DC1" w:rsidRDefault="00EB4827" w:rsidP="00EB482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EB4827" w:rsidRPr="00F24C9F" w:rsidRDefault="00EB4827" w:rsidP="00EB4827">
      <w:pPr>
        <w:spacing w:after="0" w:line="240" w:lineRule="auto"/>
        <w:ind w:right="-30" w:firstLine="10206"/>
        <w:rPr>
          <w:rFonts w:ascii="Arial" w:eastAsia="Times New Roman" w:hAnsi="Arial" w:cs="Arial"/>
          <w:sz w:val="24"/>
          <w:szCs w:val="24"/>
          <w:lang w:eastAsia="ru-RU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(в редакции от 29.07.2024 г.№64)</w:t>
      </w:r>
    </w:p>
    <w:p w:rsidR="00EB4827" w:rsidRPr="00DB6DC1" w:rsidRDefault="00EB4827" w:rsidP="00EB4827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827" w:rsidRPr="00DB6DC1" w:rsidRDefault="00EB4827" w:rsidP="00EB482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том числе юридических и физических лиц) на реализацию муниципальной программы </w:t>
      </w:r>
      <w:proofErr w:type="spellStart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Перлёвского</w:t>
      </w:r>
      <w:proofErr w:type="spellEnd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</w:t>
      </w:r>
      <w:proofErr w:type="spellEnd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«Муниципальное управление»</w:t>
      </w:r>
    </w:p>
    <w:tbl>
      <w:tblPr>
        <w:tblW w:w="5000" w:type="pct"/>
        <w:tblInd w:w="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9"/>
        <w:gridCol w:w="1773"/>
        <w:gridCol w:w="2324"/>
        <w:gridCol w:w="1135"/>
        <w:gridCol w:w="709"/>
        <w:gridCol w:w="991"/>
        <w:gridCol w:w="994"/>
        <w:gridCol w:w="991"/>
        <w:gridCol w:w="1135"/>
        <w:gridCol w:w="1132"/>
        <w:gridCol w:w="1426"/>
      </w:tblGrid>
      <w:tr w:rsidR="00EB4827" w:rsidRPr="008C1441" w:rsidTr="00EB4827">
        <w:trPr>
          <w:trHeight w:val="37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2509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Оценка расходов по годам реализации муниципальной программы, тыс. руб.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</w:t>
            </w: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(первый год реализации)</w:t>
            </w:r>
          </w:p>
        </w:tc>
        <w:tc>
          <w:tcPr>
            <w:tcW w:w="251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</w:t>
            </w: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(второй год реализации)</w:t>
            </w:r>
          </w:p>
        </w:tc>
        <w:tc>
          <w:tcPr>
            <w:tcW w:w="35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(третий год реализации)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(четвертый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(пятый год</w:t>
            </w:r>
            <w:proofErr w:type="gramEnd"/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(шестой год</w:t>
            </w:r>
            <w:proofErr w:type="gramEnd"/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28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3268,80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3686,50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5192,02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3516,6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3540,1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26336,17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3368,65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3178,20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3587,50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3562,2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4038,2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3366,8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3376,3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24477,85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в сфере ГО и ЧС, обеспечение первичных мер пожарной безопасности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первичных мер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пожарной безопасности в границах </w:t>
            </w:r>
            <w:proofErr w:type="spell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предупреждению и ликвидации последствий чрезвычайных ситуаций в границах </w:t>
            </w:r>
            <w:proofErr w:type="spellStart"/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гражданской обороне, защите населения и территории </w:t>
            </w:r>
            <w:proofErr w:type="spellStart"/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поселения, организации обучения населения в области гражданской обороны в соответствии с законодательством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84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Назначение и выплата пенсии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</w:t>
            </w:r>
            <w:proofErr w:type="gram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обязательств)</w:t>
            </w:r>
            <w:proofErr w:type="gramEnd"/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3.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Подготовка документов для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регистрации права муниципальной собственности на объекты недвижимого имущества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</w:t>
            </w: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Утверждение </w:t>
            </w: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генерального плана поселения, правил землепользования и застройки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84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87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5.1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Утверждение и подготовка плана поселения</w:t>
            </w:r>
          </w:p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5.2</w:t>
            </w:r>
          </w:p>
        </w:tc>
        <w:tc>
          <w:tcPr>
            <w:tcW w:w="62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и утверждение правил землепользования и застройки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2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4976,02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3303,6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3319,1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25085,77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</w:t>
            </w:r>
          </w:p>
        </w:tc>
      </w:tr>
      <w:tr w:rsidR="00EB4827" w:rsidRPr="008C1441" w:rsidTr="00EB4827">
        <w:trPr>
          <w:trHeight w:val="386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3300,15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3030,20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3420,50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3345,3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3822,2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3153,8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3155,3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23227,45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6.1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4839,52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23933,92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3821,7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22916,1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163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6.2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</w:t>
            </w:r>
          </w:p>
        </w:tc>
      </w:tr>
      <w:tr w:rsidR="00EB4827" w:rsidRPr="008C1441" w:rsidTr="00EB4827">
        <w:trPr>
          <w:trHeight w:val="339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6.3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352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6.4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8C144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827" w:rsidRPr="00DB6DC1" w:rsidTr="00EB4827">
        <w:trPr>
          <w:trHeight w:val="20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4827" w:rsidRPr="008C144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27" w:rsidRPr="00DB6DC1" w:rsidRDefault="00EB4827" w:rsidP="00FE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4827" w:rsidRPr="00DB6DC1" w:rsidRDefault="00EB4827" w:rsidP="00EB4827">
      <w:pPr>
        <w:rPr>
          <w:rFonts w:ascii="Arial" w:hAnsi="Arial" w:cs="Arial"/>
          <w:sz w:val="24"/>
          <w:szCs w:val="24"/>
        </w:rPr>
      </w:pPr>
    </w:p>
    <w:p w:rsidR="00EB4827" w:rsidRDefault="00EB4827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B4827" w:rsidSect="003B53FD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758"/>
    <w:multiLevelType w:val="multilevel"/>
    <w:tmpl w:val="E45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87A93"/>
    <w:multiLevelType w:val="multilevel"/>
    <w:tmpl w:val="660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E0DAE"/>
    <w:multiLevelType w:val="multilevel"/>
    <w:tmpl w:val="1A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716A5"/>
    <w:multiLevelType w:val="multilevel"/>
    <w:tmpl w:val="CDF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66A2B"/>
    <w:multiLevelType w:val="multilevel"/>
    <w:tmpl w:val="675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191B9F"/>
    <w:multiLevelType w:val="multilevel"/>
    <w:tmpl w:val="999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B2AD4"/>
    <w:multiLevelType w:val="multilevel"/>
    <w:tmpl w:val="A8C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C11B98"/>
    <w:multiLevelType w:val="multilevel"/>
    <w:tmpl w:val="9E1A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4EDC"/>
    <w:multiLevelType w:val="multilevel"/>
    <w:tmpl w:val="4BC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A0"/>
    <w:rsid w:val="000650E3"/>
    <w:rsid w:val="000C692D"/>
    <w:rsid w:val="000D2336"/>
    <w:rsid w:val="000F3DB4"/>
    <w:rsid w:val="00106894"/>
    <w:rsid w:val="00124C62"/>
    <w:rsid w:val="00133ACA"/>
    <w:rsid w:val="00137C50"/>
    <w:rsid w:val="00190577"/>
    <w:rsid w:val="001F2DD2"/>
    <w:rsid w:val="001F5043"/>
    <w:rsid w:val="002852DF"/>
    <w:rsid w:val="002D31C6"/>
    <w:rsid w:val="0031682C"/>
    <w:rsid w:val="00320DEC"/>
    <w:rsid w:val="00387A34"/>
    <w:rsid w:val="00396D12"/>
    <w:rsid w:val="003B53FD"/>
    <w:rsid w:val="003E126E"/>
    <w:rsid w:val="003F003B"/>
    <w:rsid w:val="003F0899"/>
    <w:rsid w:val="00405496"/>
    <w:rsid w:val="004143D1"/>
    <w:rsid w:val="004576F0"/>
    <w:rsid w:val="004A165A"/>
    <w:rsid w:val="004A45D7"/>
    <w:rsid w:val="00501D50"/>
    <w:rsid w:val="00530ED8"/>
    <w:rsid w:val="005524B8"/>
    <w:rsid w:val="00592BFA"/>
    <w:rsid w:val="005A2F42"/>
    <w:rsid w:val="005C59A6"/>
    <w:rsid w:val="00630E4E"/>
    <w:rsid w:val="006345D0"/>
    <w:rsid w:val="0065093B"/>
    <w:rsid w:val="00693CA0"/>
    <w:rsid w:val="0069492F"/>
    <w:rsid w:val="006C6115"/>
    <w:rsid w:val="007278D8"/>
    <w:rsid w:val="00736E10"/>
    <w:rsid w:val="0076280A"/>
    <w:rsid w:val="007C0085"/>
    <w:rsid w:val="007E4B45"/>
    <w:rsid w:val="00856F39"/>
    <w:rsid w:val="008C1441"/>
    <w:rsid w:val="008D3354"/>
    <w:rsid w:val="0090160A"/>
    <w:rsid w:val="00937B37"/>
    <w:rsid w:val="00957C5C"/>
    <w:rsid w:val="009C3267"/>
    <w:rsid w:val="009F4D96"/>
    <w:rsid w:val="00A0499E"/>
    <w:rsid w:val="00A60243"/>
    <w:rsid w:val="00B1631B"/>
    <w:rsid w:val="00B239D7"/>
    <w:rsid w:val="00B52459"/>
    <w:rsid w:val="00C86346"/>
    <w:rsid w:val="00C92C68"/>
    <w:rsid w:val="00C97B8D"/>
    <w:rsid w:val="00CD72A0"/>
    <w:rsid w:val="00CE20B5"/>
    <w:rsid w:val="00D0421B"/>
    <w:rsid w:val="00D141BB"/>
    <w:rsid w:val="00D67161"/>
    <w:rsid w:val="00DB06CB"/>
    <w:rsid w:val="00DB6DC1"/>
    <w:rsid w:val="00E545F0"/>
    <w:rsid w:val="00EA47C9"/>
    <w:rsid w:val="00EA7A79"/>
    <w:rsid w:val="00EB4827"/>
    <w:rsid w:val="00EF4C17"/>
    <w:rsid w:val="00F24C9F"/>
    <w:rsid w:val="00F40EDC"/>
    <w:rsid w:val="00FD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37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7C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D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E545F0"/>
    <w:rPr>
      <w:rFonts w:ascii="Times New Roman" w:hAnsi="Times New Roman" w:cs="Times New Roman"/>
    </w:rPr>
  </w:style>
  <w:style w:type="paragraph" w:styleId="a7">
    <w:name w:val="No Spacing"/>
    <w:link w:val="a6"/>
    <w:qFormat/>
    <w:rsid w:val="00E54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E545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13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2024-07-26T09:14:00Z</cp:lastPrinted>
  <dcterms:created xsi:type="dcterms:W3CDTF">2023-06-05T05:37:00Z</dcterms:created>
  <dcterms:modified xsi:type="dcterms:W3CDTF">2024-07-26T09:18:00Z</dcterms:modified>
</cp:coreProperties>
</file>