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C6C" w:rsidRPr="00EB140A" w:rsidRDefault="00135C6C" w:rsidP="00135C6C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bookmarkStart w:id="0" w:name="P43"/>
      <w:bookmarkEnd w:id="0"/>
      <w:r w:rsidRPr="00EB140A">
        <w:rPr>
          <w:noProof/>
          <w:sz w:val="28"/>
          <w:szCs w:val="20"/>
        </w:rPr>
        <w:drawing>
          <wp:inline distT="0" distB="0" distL="0" distR="0">
            <wp:extent cx="8001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>АДМИНИСТРАЦИЯ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pacing w:val="7"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 xml:space="preserve">ПЕРЛЁВСКОГО СЕЛЬСКОГО ПОСЕЛЕНИЯ 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</w:rPr>
      </w:pPr>
      <w:r w:rsidRPr="00EB140A">
        <w:rPr>
          <w:b/>
          <w:spacing w:val="7"/>
          <w:sz w:val="28"/>
          <w:szCs w:val="28"/>
        </w:rPr>
        <w:t xml:space="preserve">СЕМИЛУКСКОГО </w:t>
      </w:r>
      <w:r w:rsidRPr="00EB140A">
        <w:rPr>
          <w:b/>
          <w:sz w:val="28"/>
          <w:szCs w:val="28"/>
        </w:rPr>
        <w:t xml:space="preserve">МУНИЦИПАЛЬНОГО РАЙОНА </w:t>
      </w:r>
    </w:p>
    <w:p w:rsidR="00135C6C" w:rsidRPr="00EB140A" w:rsidRDefault="00135C6C" w:rsidP="00135C6C">
      <w:pPr>
        <w:widowControl w:val="0"/>
        <w:shd w:val="clear" w:color="auto" w:fill="FFFFFF"/>
        <w:autoSpaceDE w:val="0"/>
        <w:autoSpaceDN w:val="0"/>
        <w:adjustRightInd w:val="0"/>
        <w:ind w:left="72"/>
        <w:jc w:val="center"/>
        <w:rPr>
          <w:b/>
          <w:sz w:val="28"/>
          <w:szCs w:val="28"/>
          <w:u w:val="single"/>
        </w:rPr>
      </w:pPr>
      <w:r w:rsidRPr="00EB140A">
        <w:rPr>
          <w:b/>
          <w:sz w:val="28"/>
          <w:szCs w:val="28"/>
          <w:u w:val="single"/>
        </w:rPr>
        <w:t>_____________________ВОРОНЕЖСКОЙ ОБЛАСТИ__________________</w:t>
      </w:r>
    </w:p>
    <w:p w:rsidR="00135C6C" w:rsidRPr="00EB140A" w:rsidRDefault="00135C6C" w:rsidP="00135C6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140A">
        <w:rPr>
          <w:sz w:val="20"/>
          <w:szCs w:val="20"/>
        </w:rPr>
        <w:t>396921 Воронежская область, Семилукский район, с. Перлёвка, улица Центральная, 54 тел. (47372) 76-1-68</w:t>
      </w:r>
    </w:p>
    <w:p w:rsidR="00135C6C" w:rsidRPr="00EB140A" w:rsidRDefault="00135C6C" w:rsidP="00135C6C">
      <w:pPr>
        <w:widowControl w:val="0"/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ar-SA"/>
        </w:rPr>
      </w:pPr>
      <w:r w:rsidRPr="00EB140A">
        <w:rPr>
          <w:rFonts w:ascii="Arial" w:hAnsi="Arial" w:cs="Arial"/>
          <w:lang w:eastAsia="ar-SA"/>
        </w:rPr>
        <w:t>ПОСТАНОВЛЕНИЕ</w:t>
      </w:r>
    </w:p>
    <w:p w:rsidR="00135C6C" w:rsidRPr="00EB140A" w:rsidRDefault="00135C6C" w:rsidP="00135C6C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ar-SA"/>
        </w:rPr>
      </w:pPr>
    </w:p>
    <w:p w:rsidR="00135C6C" w:rsidRPr="001E631F" w:rsidRDefault="00042444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631F">
        <w:rPr>
          <w:rFonts w:ascii="Arial" w:hAnsi="Arial" w:cs="Arial"/>
        </w:rPr>
        <w:t xml:space="preserve">От </w:t>
      </w:r>
      <w:r w:rsidR="00B51C17" w:rsidRPr="001E631F">
        <w:rPr>
          <w:rFonts w:ascii="Arial" w:hAnsi="Arial" w:cs="Arial"/>
        </w:rPr>
        <w:t>27</w:t>
      </w:r>
      <w:r w:rsidR="008A4D9E" w:rsidRPr="001E631F">
        <w:rPr>
          <w:rFonts w:ascii="Arial" w:hAnsi="Arial" w:cs="Arial"/>
        </w:rPr>
        <w:t>.</w:t>
      </w:r>
      <w:r w:rsidR="00B51C17" w:rsidRPr="001E631F">
        <w:rPr>
          <w:rFonts w:ascii="Arial" w:hAnsi="Arial" w:cs="Arial"/>
        </w:rPr>
        <w:t>02</w:t>
      </w:r>
      <w:r w:rsidR="008A4D9E" w:rsidRPr="001E631F">
        <w:rPr>
          <w:rFonts w:ascii="Arial" w:hAnsi="Arial" w:cs="Arial"/>
        </w:rPr>
        <w:t>.202</w:t>
      </w:r>
      <w:r w:rsidR="00B51C17" w:rsidRPr="001E631F">
        <w:rPr>
          <w:rFonts w:ascii="Arial" w:hAnsi="Arial" w:cs="Arial"/>
        </w:rPr>
        <w:t>5</w:t>
      </w:r>
      <w:r w:rsidRPr="001E631F">
        <w:rPr>
          <w:rFonts w:ascii="Arial" w:hAnsi="Arial" w:cs="Arial"/>
        </w:rPr>
        <w:t xml:space="preserve"> г. № </w:t>
      </w:r>
      <w:r w:rsidR="00B51C17" w:rsidRPr="001E631F">
        <w:rPr>
          <w:rFonts w:ascii="Arial" w:hAnsi="Arial" w:cs="Arial"/>
        </w:rPr>
        <w:t>18</w:t>
      </w:r>
    </w:p>
    <w:p w:rsidR="00135C6C" w:rsidRPr="001E631F" w:rsidRDefault="00135C6C" w:rsidP="00135C6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1E631F">
        <w:rPr>
          <w:rFonts w:ascii="Arial" w:hAnsi="Arial" w:cs="Arial"/>
        </w:rPr>
        <w:t>с. Перлёвка</w:t>
      </w:r>
    </w:p>
    <w:p w:rsidR="00250311" w:rsidRPr="001E631F" w:rsidRDefault="00250311" w:rsidP="00367578">
      <w:pPr>
        <w:pStyle w:val="ConsPlusTitle"/>
        <w:ind w:right="4252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>О внесении изменений в постановление</w:t>
      </w:r>
    </w:p>
    <w:p w:rsidR="00250311" w:rsidRPr="001E631F" w:rsidRDefault="00250311" w:rsidP="00367578">
      <w:pPr>
        <w:pStyle w:val="ConsPlusTitle"/>
        <w:ind w:right="4252"/>
        <w:rPr>
          <w:rFonts w:ascii="Arial" w:hAnsi="Arial" w:cs="Arial"/>
          <w:b w:val="0"/>
          <w:bCs/>
          <w:kern w:val="28"/>
          <w:sz w:val="24"/>
          <w:szCs w:val="24"/>
        </w:rPr>
      </w:pPr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администрации Перлёвского </w:t>
      </w:r>
      <w:proofErr w:type="gramStart"/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>сельского</w:t>
      </w:r>
      <w:proofErr w:type="gramEnd"/>
    </w:p>
    <w:p w:rsidR="00367578" w:rsidRPr="001E631F" w:rsidRDefault="00250311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поселения Семилукского муниципального района </w:t>
      </w:r>
      <w:r w:rsidR="00152E3E"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Воронежской области </w:t>
      </w:r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>от 27.09.2023 г. №45 «</w:t>
      </w:r>
      <w:r w:rsidR="00135C6C" w:rsidRPr="001E631F">
        <w:rPr>
          <w:rFonts w:ascii="Arial" w:hAnsi="Arial" w:cs="Arial"/>
          <w:b w:val="0"/>
          <w:bCs/>
          <w:kern w:val="28"/>
          <w:sz w:val="24"/>
          <w:szCs w:val="24"/>
        </w:rPr>
        <w:t>Об утверждени</w:t>
      </w:r>
      <w:r w:rsidR="00767AEF" w:rsidRPr="001E631F">
        <w:rPr>
          <w:rFonts w:ascii="Arial" w:hAnsi="Arial" w:cs="Arial"/>
          <w:b w:val="0"/>
          <w:bCs/>
          <w:kern w:val="28"/>
          <w:sz w:val="24"/>
          <w:szCs w:val="24"/>
        </w:rPr>
        <w:t>и</w:t>
      </w:r>
      <w:r w:rsidR="00367578"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 </w:t>
      </w:r>
      <w:r w:rsidR="00135C6C" w:rsidRPr="001E631F">
        <w:rPr>
          <w:rFonts w:ascii="Arial" w:hAnsi="Arial" w:cs="Arial"/>
          <w:b w:val="0"/>
          <w:sz w:val="24"/>
          <w:szCs w:val="24"/>
        </w:rPr>
        <w:t>Положения об оплате труда работников муниципального казенного учреждения культуры «</w:t>
      </w:r>
      <w:proofErr w:type="spellStart"/>
      <w:r w:rsidR="00135C6C" w:rsidRPr="001E631F">
        <w:rPr>
          <w:rFonts w:ascii="Arial" w:hAnsi="Arial" w:cs="Arial"/>
          <w:b w:val="0"/>
          <w:sz w:val="24"/>
          <w:szCs w:val="24"/>
        </w:rPr>
        <w:t>Перлевский</w:t>
      </w:r>
      <w:proofErr w:type="spellEnd"/>
      <w:r w:rsidR="00135C6C" w:rsidRPr="001E631F">
        <w:rPr>
          <w:rFonts w:ascii="Arial" w:hAnsi="Arial" w:cs="Arial"/>
          <w:b w:val="0"/>
          <w:sz w:val="24"/>
          <w:szCs w:val="24"/>
        </w:rPr>
        <w:t xml:space="preserve"> сельский дом культуры Семилукского района Воронежской области»</w:t>
      </w:r>
      <w:bookmarkStart w:id="1" w:name="_GoBack"/>
      <w:bookmarkEnd w:id="1"/>
    </w:p>
    <w:p w:rsidR="00367578" w:rsidRPr="001E631F" w:rsidRDefault="00367578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</w:p>
    <w:p w:rsidR="00B51C17" w:rsidRPr="001E631F" w:rsidRDefault="00B51C17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</w:p>
    <w:p w:rsidR="00B51C17" w:rsidRPr="001E631F" w:rsidRDefault="00B51C17" w:rsidP="001E631F">
      <w:pPr>
        <w:pStyle w:val="ConsPlusTitle"/>
        <w:tabs>
          <w:tab w:val="left" w:pos="9638"/>
        </w:tabs>
        <w:ind w:right="-1" w:firstLine="567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1E631F">
        <w:rPr>
          <w:rFonts w:ascii="Arial" w:hAnsi="Arial" w:cs="Arial"/>
          <w:b w:val="0"/>
          <w:color w:val="000000"/>
          <w:sz w:val="24"/>
          <w:szCs w:val="24"/>
        </w:rPr>
        <w:t xml:space="preserve">В соответствии с Трудовым Кодексом РФ, Федеральным законом от 06.10.2003 № 131-ФЗ «Об общих принципах организации местного самоуправления в Российской Федерации», рассмотрев экспертное заключение правового управления Правительства Воронежской области от 13.02.2025 № 19-62/20-33-П, администрация </w:t>
      </w:r>
      <w:proofErr w:type="spellStart"/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>Перлёвского</w:t>
      </w:r>
      <w:proofErr w:type="spellEnd"/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 сельского поселения </w:t>
      </w:r>
      <w:proofErr w:type="spellStart"/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>Семилукского</w:t>
      </w:r>
      <w:proofErr w:type="spellEnd"/>
      <w:r w:rsidRPr="001E631F">
        <w:rPr>
          <w:rFonts w:ascii="Arial" w:hAnsi="Arial" w:cs="Arial"/>
          <w:b w:val="0"/>
          <w:bCs/>
          <w:kern w:val="28"/>
          <w:sz w:val="24"/>
          <w:szCs w:val="24"/>
        </w:rPr>
        <w:t xml:space="preserve"> муниципального района Воронежской области </w:t>
      </w:r>
      <w:r w:rsidRPr="001E631F">
        <w:rPr>
          <w:rFonts w:ascii="Arial" w:hAnsi="Arial" w:cs="Arial"/>
          <w:b w:val="0"/>
          <w:color w:val="000000"/>
          <w:sz w:val="24"/>
          <w:szCs w:val="24"/>
        </w:rPr>
        <w:t>постановляет:</w:t>
      </w:r>
    </w:p>
    <w:p w:rsidR="00B51C17" w:rsidRPr="001E631F" w:rsidRDefault="00B51C17" w:rsidP="001E631F">
      <w:pPr>
        <w:pStyle w:val="ab"/>
        <w:numPr>
          <w:ilvl w:val="0"/>
          <w:numId w:val="9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 xml:space="preserve">Внести в постановление </w:t>
      </w:r>
      <w:r w:rsidRPr="001E631F">
        <w:rPr>
          <w:rFonts w:ascii="Arial" w:hAnsi="Arial" w:cs="Arial"/>
          <w:lang w:val="ru-RU"/>
        </w:rPr>
        <w:t xml:space="preserve"> администрации </w:t>
      </w:r>
      <w:proofErr w:type="spellStart"/>
      <w:r w:rsidRPr="001E631F">
        <w:rPr>
          <w:rFonts w:ascii="Arial" w:hAnsi="Arial" w:cs="Arial"/>
          <w:lang w:val="ru-RU"/>
        </w:rPr>
        <w:t>Перлёвского</w:t>
      </w:r>
      <w:proofErr w:type="spellEnd"/>
      <w:r w:rsidRPr="001E631F">
        <w:rPr>
          <w:rFonts w:ascii="Arial" w:hAnsi="Arial" w:cs="Arial"/>
          <w:lang w:val="ru-RU"/>
        </w:rPr>
        <w:t xml:space="preserve"> сельского поселения </w:t>
      </w:r>
      <w:proofErr w:type="spellStart"/>
      <w:r w:rsidRPr="001E631F">
        <w:rPr>
          <w:rFonts w:ascii="Arial" w:hAnsi="Arial" w:cs="Arial"/>
          <w:lang w:val="ru-RU"/>
        </w:rPr>
        <w:t>Семилукского</w:t>
      </w:r>
      <w:proofErr w:type="spellEnd"/>
      <w:r w:rsidRPr="001E631F">
        <w:rPr>
          <w:rFonts w:ascii="Arial" w:hAnsi="Arial" w:cs="Arial"/>
          <w:lang w:val="ru-RU"/>
        </w:rPr>
        <w:t xml:space="preserve"> муниципального района Воронежской области от 27.09.2023 г. №45 «Об утверждении Положения об оплате труда работников муниципального казенного учреждения культуры «</w:t>
      </w:r>
      <w:proofErr w:type="spellStart"/>
      <w:r w:rsidRPr="001E631F">
        <w:rPr>
          <w:rFonts w:ascii="Arial" w:hAnsi="Arial" w:cs="Arial"/>
          <w:lang w:val="ru-RU"/>
        </w:rPr>
        <w:t>Перлевский</w:t>
      </w:r>
      <w:proofErr w:type="spellEnd"/>
      <w:r w:rsidRPr="001E631F">
        <w:rPr>
          <w:rFonts w:ascii="Arial" w:hAnsi="Arial" w:cs="Arial"/>
          <w:lang w:val="ru-RU"/>
        </w:rPr>
        <w:t xml:space="preserve"> сельский дом культуры </w:t>
      </w:r>
      <w:proofErr w:type="spellStart"/>
      <w:r w:rsidRPr="001E631F">
        <w:rPr>
          <w:rFonts w:ascii="Arial" w:hAnsi="Arial" w:cs="Arial"/>
          <w:lang w:val="ru-RU"/>
        </w:rPr>
        <w:t>Семилукского</w:t>
      </w:r>
      <w:proofErr w:type="spellEnd"/>
      <w:r w:rsidRPr="001E631F">
        <w:rPr>
          <w:rFonts w:ascii="Arial" w:hAnsi="Arial" w:cs="Arial"/>
          <w:lang w:val="ru-RU"/>
        </w:rPr>
        <w:t xml:space="preserve"> района Воронежской области» следующие изменения:</w:t>
      </w:r>
    </w:p>
    <w:p w:rsidR="00B51C17" w:rsidRPr="001E631F" w:rsidRDefault="00B51C17" w:rsidP="001E631F">
      <w:pPr>
        <w:pStyle w:val="ab"/>
        <w:numPr>
          <w:ilvl w:val="1"/>
          <w:numId w:val="9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>В абзаце 4 пункта 4.1., пункте 4.5., пункте 4.5.2. приложения слова «, выслугу лет» исключить;</w:t>
      </w:r>
    </w:p>
    <w:p w:rsidR="00B51C17" w:rsidRPr="001E631F" w:rsidRDefault="00B51C17" w:rsidP="001E631F">
      <w:pPr>
        <w:pStyle w:val="ab"/>
        <w:numPr>
          <w:ilvl w:val="1"/>
          <w:numId w:val="9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 xml:space="preserve">Пункт 4.5.1. приложения изложить в новой редакции: «4.5.1. </w:t>
      </w: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Стимулирующая надбавка за стаж непрерывной работы устанавливается работникам в зависимости от общего количества лет, проработанных в муниципальных учреждениях культуры и искусства.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Для муниципальных учреждений культуры размеры выплат за стаж непрерывный работы (в процентах от оклада):</w:t>
      </w:r>
    </w:p>
    <w:p w:rsidR="00B51C17" w:rsidRPr="001E631F" w:rsidRDefault="00B51C17" w:rsidP="001E631F">
      <w:pPr>
        <w:pStyle w:val="a3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1E631F">
        <w:rPr>
          <w:rFonts w:ascii="Arial" w:hAnsi="Arial" w:cs="Arial"/>
          <w:sz w:val="24"/>
          <w:szCs w:val="24"/>
        </w:rPr>
        <w:t>- при стаже от 3 лет до 5 лет - 5%;</w:t>
      </w:r>
    </w:p>
    <w:p w:rsidR="00B51C17" w:rsidRPr="001E631F" w:rsidRDefault="00B51C17" w:rsidP="001E631F">
      <w:pPr>
        <w:pStyle w:val="a3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1E631F">
        <w:rPr>
          <w:rFonts w:ascii="Arial" w:hAnsi="Arial" w:cs="Arial"/>
          <w:sz w:val="24"/>
          <w:szCs w:val="24"/>
        </w:rPr>
        <w:t>- при стаже от 5 лет до 10 лет - 10%;</w:t>
      </w:r>
    </w:p>
    <w:p w:rsidR="00B51C17" w:rsidRPr="001E631F" w:rsidRDefault="00B51C17" w:rsidP="001E631F">
      <w:pPr>
        <w:pStyle w:val="a3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1E631F">
        <w:rPr>
          <w:rFonts w:ascii="Arial" w:hAnsi="Arial" w:cs="Arial"/>
          <w:sz w:val="24"/>
          <w:szCs w:val="24"/>
        </w:rPr>
        <w:t>- при стаже от 10 до 15 лет - 15%;</w:t>
      </w:r>
    </w:p>
    <w:p w:rsidR="00B51C17" w:rsidRPr="001E631F" w:rsidRDefault="00B51C17" w:rsidP="001E631F">
      <w:pPr>
        <w:pStyle w:val="a3"/>
        <w:shd w:val="clear" w:color="auto" w:fill="FFFFFF" w:themeFill="background1"/>
        <w:ind w:firstLine="567"/>
        <w:jc w:val="both"/>
        <w:rPr>
          <w:rFonts w:ascii="Arial" w:hAnsi="Arial" w:cs="Arial"/>
          <w:sz w:val="24"/>
          <w:szCs w:val="24"/>
        </w:rPr>
      </w:pPr>
      <w:r w:rsidRPr="001E631F">
        <w:rPr>
          <w:rFonts w:ascii="Arial" w:hAnsi="Arial" w:cs="Arial"/>
          <w:sz w:val="24"/>
          <w:szCs w:val="24"/>
        </w:rPr>
        <w:t xml:space="preserve">- </w:t>
      </w:r>
      <w:r w:rsidR="001E631F" w:rsidRPr="001E631F">
        <w:rPr>
          <w:rFonts w:ascii="Arial" w:hAnsi="Arial" w:cs="Arial"/>
          <w:sz w:val="24"/>
          <w:szCs w:val="24"/>
        </w:rPr>
        <w:t xml:space="preserve">при стаже </w:t>
      </w:r>
      <w:r w:rsidRPr="001E631F">
        <w:rPr>
          <w:rFonts w:ascii="Arial" w:hAnsi="Arial" w:cs="Arial"/>
          <w:sz w:val="24"/>
          <w:szCs w:val="24"/>
        </w:rPr>
        <w:t xml:space="preserve"> свыше 15 лет - 20%.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В стаж работы, дающий право на получение ежемесячной надбавки включаются: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- время работы в учреждениях культуры и искусства;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- время прохождения военной службы по призыву при условии поступления на работу в учреждения культуры после окончания призыва;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</w:t>
      </w:r>
      <w:proofErr w:type="gramStart"/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>.»;</w:t>
      </w:r>
      <w:proofErr w:type="gramEnd"/>
    </w:p>
    <w:p w:rsidR="00B51C17" w:rsidRPr="001E631F" w:rsidRDefault="00B51C17" w:rsidP="001E631F">
      <w:pPr>
        <w:pStyle w:val="ab"/>
        <w:numPr>
          <w:ilvl w:val="1"/>
          <w:numId w:val="9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>Пункт 4.5.3 изложить в новой редакции: «4.5.3. Выплата за стаж непрерывной работы производится на основании приказа в размере, соответствующем стажу, со дня, следующего за днём достижения стажа, а при наличии соответствующего стажа у принимаемого в учреждение работника выплата производится со дня начала работы.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E631F">
        <w:rPr>
          <w:rFonts w:ascii="Arial" w:hAnsi="Arial" w:cs="Arial"/>
          <w:color w:val="000000"/>
          <w:lang w:val="ru-RU"/>
        </w:rPr>
        <w:t>Документами, подтверждающими стаж непрерывной работы являются</w:t>
      </w:r>
      <w:proofErr w:type="gramEnd"/>
      <w:r w:rsidRPr="001E631F">
        <w:rPr>
          <w:rFonts w:ascii="Arial" w:hAnsi="Arial" w:cs="Arial"/>
          <w:color w:val="000000"/>
          <w:lang w:val="ru-RU"/>
        </w:rPr>
        <w:t xml:space="preserve"> трудовая книжка, военный билет, справка и иные официальные документы соответствующих органов, архивных учреждений, выданные в установленном порядке.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proofErr w:type="gramStart"/>
      <w:r w:rsidRPr="001E631F">
        <w:rPr>
          <w:rFonts w:ascii="Arial" w:hAnsi="Arial" w:cs="Arial"/>
          <w:color w:val="000000"/>
          <w:lang w:val="ru-RU"/>
        </w:rPr>
        <w:t>Повышение размера установленной работнику ежемесячной выплаты за стаж непрерывной работы производится при наличии у работника стажа работы, дающего право на получение указанной выплаты в более высоком размере,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выплаты.»;</w:t>
      </w:r>
      <w:proofErr w:type="gramEnd"/>
    </w:p>
    <w:p w:rsidR="00B51C17" w:rsidRPr="001E631F" w:rsidRDefault="00B51C17" w:rsidP="001E631F">
      <w:pPr>
        <w:pStyle w:val="ab"/>
        <w:numPr>
          <w:ilvl w:val="1"/>
          <w:numId w:val="9"/>
        </w:numPr>
        <w:shd w:val="clear" w:color="auto" w:fill="FFFFFF"/>
        <w:spacing w:beforeAutospacing="0" w:afterAutospacing="0"/>
        <w:ind w:firstLineChars="214" w:firstLine="514"/>
        <w:jc w:val="both"/>
        <w:rPr>
          <w:rFonts w:ascii="Arial" w:hAnsi="Arial" w:cs="Arial"/>
          <w:color w:val="000000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>В абзаце 28 пункта 5.2. приложения слова «(выслугу лет)» исключить.</w:t>
      </w:r>
    </w:p>
    <w:p w:rsidR="001E631F" w:rsidRPr="001E631F" w:rsidRDefault="00B51C17" w:rsidP="001E631F">
      <w:pPr>
        <w:pStyle w:val="ConsPlusTitle"/>
        <w:ind w:right="-1" w:firstLine="567"/>
        <w:jc w:val="both"/>
        <w:rPr>
          <w:rFonts w:ascii="Arial" w:hAnsi="Arial" w:cs="Arial"/>
          <w:b w:val="0"/>
          <w:sz w:val="24"/>
          <w:szCs w:val="24"/>
        </w:rPr>
      </w:pPr>
      <w:r w:rsidRPr="001E631F">
        <w:rPr>
          <w:rFonts w:ascii="Arial" w:hAnsi="Arial" w:cs="Arial"/>
          <w:b w:val="0"/>
          <w:color w:val="000000"/>
          <w:sz w:val="24"/>
          <w:szCs w:val="24"/>
        </w:rPr>
        <w:t xml:space="preserve">2. Настоящее постановление подлежит опубликованию в периодическом печатном издании органов местного самоуправления </w:t>
      </w:r>
      <w:proofErr w:type="spellStart"/>
      <w:r w:rsidR="001E631F" w:rsidRPr="001E631F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Перлёвского</w:t>
      </w:r>
      <w:proofErr w:type="spellEnd"/>
      <w:r w:rsidR="001E631F" w:rsidRPr="001E631F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 сельского  поселения </w:t>
      </w:r>
      <w:proofErr w:type="spellStart"/>
      <w:r w:rsidR="001E631F" w:rsidRPr="001E631F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>Семилукского</w:t>
      </w:r>
      <w:proofErr w:type="spellEnd"/>
      <w:r w:rsidR="001E631F" w:rsidRPr="001E631F">
        <w:rPr>
          <w:rFonts w:ascii="Arial" w:hAnsi="Arial" w:cs="Arial"/>
          <w:b w:val="0"/>
          <w:bCs/>
          <w:sz w:val="24"/>
          <w:szCs w:val="24"/>
          <w:shd w:val="clear" w:color="auto" w:fill="FFFFFF"/>
        </w:rPr>
        <w:t xml:space="preserve"> муниципального района Воронежской области «</w:t>
      </w:r>
      <w:proofErr w:type="spellStart"/>
      <w:r w:rsidR="001E631F" w:rsidRPr="001E631F">
        <w:rPr>
          <w:rFonts w:ascii="Arial" w:hAnsi="Arial" w:cs="Arial"/>
          <w:b w:val="0"/>
          <w:sz w:val="24"/>
          <w:szCs w:val="24"/>
        </w:rPr>
        <w:t>Перлёвский</w:t>
      </w:r>
      <w:proofErr w:type="spellEnd"/>
      <w:r w:rsidR="001E631F" w:rsidRPr="001E631F">
        <w:rPr>
          <w:rFonts w:ascii="Arial" w:hAnsi="Arial" w:cs="Arial"/>
          <w:b w:val="0"/>
          <w:iCs/>
          <w:sz w:val="24"/>
          <w:szCs w:val="24"/>
        </w:rPr>
        <w:t xml:space="preserve"> </w:t>
      </w:r>
      <w:r w:rsidR="001E631F" w:rsidRPr="001E631F">
        <w:rPr>
          <w:rFonts w:ascii="Arial" w:hAnsi="Arial" w:cs="Arial"/>
          <w:b w:val="0"/>
          <w:sz w:val="24"/>
          <w:szCs w:val="24"/>
        </w:rPr>
        <w:t>муниципальный вестник»</w:t>
      </w:r>
    </w:p>
    <w:p w:rsidR="00B51C17" w:rsidRPr="001E631F" w:rsidRDefault="00B51C17" w:rsidP="001E631F">
      <w:pPr>
        <w:pStyle w:val="ab"/>
        <w:spacing w:beforeAutospacing="0" w:afterAutospacing="0"/>
        <w:ind w:firstLine="567"/>
        <w:jc w:val="both"/>
        <w:rPr>
          <w:rFonts w:ascii="Arial" w:hAnsi="Arial" w:cs="Arial"/>
          <w:lang w:val="ru-RU"/>
        </w:rPr>
      </w:pPr>
      <w:r w:rsidRPr="001E631F">
        <w:rPr>
          <w:rFonts w:ascii="Arial" w:hAnsi="Arial" w:cs="Arial"/>
          <w:color w:val="000000"/>
          <w:shd w:val="clear" w:color="auto" w:fill="FFFFFF"/>
          <w:lang w:val="ru-RU"/>
        </w:rPr>
        <w:t xml:space="preserve">3. Настоящее постановление вступает в силу с момента официального  </w:t>
      </w:r>
      <w:r w:rsidRPr="001E631F">
        <w:rPr>
          <w:rFonts w:ascii="Arial" w:hAnsi="Arial" w:cs="Arial"/>
          <w:color w:val="000000"/>
          <w:lang w:val="ru-RU"/>
        </w:rPr>
        <w:t xml:space="preserve">опубликования. 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  <w:r w:rsidRPr="001E631F">
        <w:rPr>
          <w:rFonts w:ascii="Arial" w:hAnsi="Arial" w:cs="Arial"/>
          <w:color w:val="000000"/>
          <w:lang w:val="ru-RU"/>
        </w:rPr>
        <w:t xml:space="preserve">4. </w:t>
      </w:r>
      <w:proofErr w:type="gramStart"/>
      <w:r w:rsidRPr="001E631F">
        <w:rPr>
          <w:rFonts w:ascii="Arial" w:hAnsi="Arial" w:cs="Arial"/>
          <w:color w:val="000000"/>
          <w:lang w:val="ru-RU"/>
        </w:rPr>
        <w:t>Контроль за</w:t>
      </w:r>
      <w:proofErr w:type="gramEnd"/>
      <w:r w:rsidRPr="001E631F">
        <w:rPr>
          <w:rFonts w:ascii="Arial" w:hAnsi="Arial" w:cs="Arial"/>
          <w:color w:val="000000"/>
          <w:lang w:val="ru-RU"/>
        </w:rPr>
        <w:t xml:space="preserve"> исполнением настоящего решения оставляю за собой.</w:t>
      </w:r>
    </w:p>
    <w:p w:rsidR="00B51C17" w:rsidRPr="001E631F" w:rsidRDefault="00B51C17" w:rsidP="001E631F">
      <w:pPr>
        <w:pStyle w:val="ab"/>
        <w:shd w:val="clear" w:color="auto" w:fill="FFFFFF"/>
        <w:spacing w:beforeAutospacing="0" w:afterAutospacing="0"/>
        <w:ind w:left="8" w:firstLineChars="246" w:firstLine="590"/>
        <w:jc w:val="both"/>
        <w:rPr>
          <w:rFonts w:ascii="Arial" w:hAnsi="Arial" w:cs="Arial"/>
          <w:color w:val="000000"/>
          <w:lang w:val="ru-RU"/>
        </w:rPr>
      </w:pPr>
    </w:p>
    <w:p w:rsidR="00B51C17" w:rsidRPr="001E631F" w:rsidRDefault="00B51C17" w:rsidP="00367578">
      <w:pPr>
        <w:pStyle w:val="ConsPlusTitle"/>
        <w:ind w:right="4252"/>
        <w:rPr>
          <w:rFonts w:ascii="Arial" w:hAnsi="Arial" w:cs="Arial"/>
          <w:b w:val="0"/>
          <w:sz w:val="24"/>
          <w:szCs w:val="24"/>
        </w:rPr>
      </w:pPr>
    </w:p>
    <w:p w:rsidR="00135C6C" w:rsidRPr="001E631F" w:rsidRDefault="00135C6C" w:rsidP="009D1D54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5A09A0" w:rsidRPr="001E631F" w:rsidRDefault="005A09A0" w:rsidP="009D1D54">
      <w:pPr>
        <w:widowControl w:val="0"/>
        <w:tabs>
          <w:tab w:val="left" w:pos="353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E631F">
        <w:rPr>
          <w:rFonts w:ascii="Arial" w:hAnsi="Arial" w:cs="Arial"/>
        </w:rPr>
        <w:tab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083"/>
      </w:tblGrid>
      <w:tr w:rsidR="005A09A0" w:rsidRPr="001E631F" w:rsidTr="005A09A0">
        <w:tc>
          <w:tcPr>
            <w:tcW w:w="6771" w:type="dxa"/>
          </w:tcPr>
          <w:p w:rsidR="005A09A0" w:rsidRPr="001E631F" w:rsidRDefault="005A09A0" w:rsidP="005A09A0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31F">
              <w:rPr>
                <w:rFonts w:ascii="Arial" w:hAnsi="Arial" w:cs="Arial"/>
                <w:sz w:val="24"/>
                <w:szCs w:val="24"/>
              </w:rPr>
              <w:t xml:space="preserve">Глава администрации </w:t>
            </w:r>
          </w:p>
          <w:p w:rsidR="005A09A0" w:rsidRPr="001E631F" w:rsidRDefault="005A09A0" w:rsidP="005A09A0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31F">
              <w:rPr>
                <w:rFonts w:ascii="Arial" w:hAnsi="Arial" w:cs="Arial"/>
                <w:sz w:val="24"/>
                <w:szCs w:val="24"/>
              </w:rPr>
              <w:t>Перлёвского сельского поселения</w:t>
            </w:r>
          </w:p>
        </w:tc>
        <w:tc>
          <w:tcPr>
            <w:tcW w:w="3083" w:type="dxa"/>
          </w:tcPr>
          <w:p w:rsidR="005A09A0" w:rsidRPr="001E631F" w:rsidRDefault="005A09A0" w:rsidP="00367578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A09A0" w:rsidRPr="001E631F" w:rsidRDefault="005A09A0" w:rsidP="00367578">
            <w:pPr>
              <w:widowControl w:val="0"/>
              <w:tabs>
                <w:tab w:val="left" w:pos="6870"/>
              </w:tabs>
              <w:autoSpaceDE w:val="0"/>
              <w:autoSpaceDN w:val="0"/>
              <w:adjustRightInd w:val="0"/>
              <w:ind w:right="42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631F"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</w:tc>
      </w:tr>
    </w:tbl>
    <w:p w:rsidR="00145857" w:rsidRPr="001E631F" w:rsidRDefault="001E631F" w:rsidP="001E631F">
      <w:pPr>
        <w:ind w:left="4820"/>
        <w:jc w:val="both"/>
        <w:rPr>
          <w:rFonts w:ascii="Arial" w:hAnsi="Arial" w:cs="Arial"/>
        </w:rPr>
      </w:pPr>
      <w:r w:rsidRPr="001E631F">
        <w:rPr>
          <w:rFonts w:ascii="Arial" w:hAnsi="Arial" w:cs="Arial"/>
        </w:rPr>
        <w:t xml:space="preserve"> </w:t>
      </w:r>
    </w:p>
    <w:p w:rsidR="00767AEF" w:rsidRPr="008442DC" w:rsidRDefault="00767AEF">
      <w:pPr>
        <w:spacing w:after="200" w:line="276" w:lineRule="auto"/>
        <w:rPr>
          <w:rFonts w:ascii="Arial" w:hAnsi="Arial" w:cs="Arial"/>
        </w:rPr>
      </w:pPr>
    </w:p>
    <w:sectPr w:rsidR="00767AEF" w:rsidRPr="008442DC" w:rsidSect="00767AE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807" w:rsidRDefault="006D4807" w:rsidP="00B51C17">
      <w:r>
        <w:separator/>
      </w:r>
    </w:p>
  </w:endnote>
  <w:endnote w:type="continuationSeparator" w:id="0">
    <w:p w:rsidR="006D4807" w:rsidRDefault="006D4807" w:rsidP="00B5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807" w:rsidRDefault="006D4807" w:rsidP="00B51C17">
      <w:r>
        <w:separator/>
      </w:r>
    </w:p>
  </w:footnote>
  <w:footnote w:type="continuationSeparator" w:id="0">
    <w:p w:rsidR="006D4807" w:rsidRDefault="006D4807" w:rsidP="00B51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C15"/>
    <w:multiLevelType w:val="hybridMultilevel"/>
    <w:tmpl w:val="0ABAE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326CC"/>
    <w:multiLevelType w:val="hybridMultilevel"/>
    <w:tmpl w:val="66008F68"/>
    <w:lvl w:ilvl="0" w:tplc="8ACEA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BC120A"/>
    <w:multiLevelType w:val="hybridMultilevel"/>
    <w:tmpl w:val="240C2F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05511B9"/>
    <w:multiLevelType w:val="hybridMultilevel"/>
    <w:tmpl w:val="D48A3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A464D"/>
    <w:multiLevelType w:val="hybridMultilevel"/>
    <w:tmpl w:val="4FC6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85DD6"/>
    <w:multiLevelType w:val="multilevel"/>
    <w:tmpl w:val="61685DD6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65AD6979"/>
    <w:multiLevelType w:val="hybridMultilevel"/>
    <w:tmpl w:val="A85AE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F1D55"/>
    <w:multiLevelType w:val="multilevel"/>
    <w:tmpl w:val="13947D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DFD35C6"/>
    <w:multiLevelType w:val="hybridMultilevel"/>
    <w:tmpl w:val="2F5AE4CA"/>
    <w:lvl w:ilvl="0" w:tplc="F49CB14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E44"/>
    <w:rsid w:val="00001357"/>
    <w:rsid w:val="000040C5"/>
    <w:rsid w:val="00011404"/>
    <w:rsid w:val="00012997"/>
    <w:rsid w:val="00013D0E"/>
    <w:rsid w:val="00033281"/>
    <w:rsid w:val="00033D2B"/>
    <w:rsid w:val="00042444"/>
    <w:rsid w:val="000446EB"/>
    <w:rsid w:val="00046D1C"/>
    <w:rsid w:val="00051B16"/>
    <w:rsid w:val="00052967"/>
    <w:rsid w:val="00054594"/>
    <w:rsid w:val="0005584E"/>
    <w:rsid w:val="00056E37"/>
    <w:rsid w:val="00061B2D"/>
    <w:rsid w:val="00070B7D"/>
    <w:rsid w:val="00077339"/>
    <w:rsid w:val="000B2F9B"/>
    <w:rsid w:val="000B6AA9"/>
    <w:rsid w:val="000C2EFD"/>
    <w:rsid w:val="000C719A"/>
    <w:rsid w:val="000D01C0"/>
    <w:rsid w:val="000D04BC"/>
    <w:rsid w:val="000E2716"/>
    <w:rsid w:val="000E2FF5"/>
    <w:rsid w:val="000F3044"/>
    <w:rsid w:val="000F5AD5"/>
    <w:rsid w:val="000F6197"/>
    <w:rsid w:val="0010098B"/>
    <w:rsid w:val="00101E58"/>
    <w:rsid w:val="00103153"/>
    <w:rsid w:val="001064A8"/>
    <w:rsid w:val="00107FA0"/>
    <w:rsid w:val="00114157"/>
    <w:rsid w:val="00115519"/>
    <w:rsid w:val="001163E7"/>
    <w:rsid w:val="00126F9E"/>
    <w:rsid w:val="00131317"/>
    <w:rsid w:val="00135C6C"/>
    <w:rsid w:val="001411DB"/>
    <w:rsid w:val="00142485"/>
    <w:rsid w:val="00142D18"/>
    <w:rsid w:val="00144A96"/>
    <w:rsid w:val="00145857"/>
    <w:rsid w:val="00152E3E"/>
    <w:rsid w:val="001729E6"/>
    <w:rsid w:val="00193FB8"/>
    <w:rsid w:val="001A02AC"/>
    <w:rsid w:val="001A0AD0"/>
    <w:rsid w:val="001B0394"/>
    <w:rsid w:val="001B0844"/>
    <w:rsid w:val="001B0B7E"/>
    <w:rsid w:val="001B1425"/>
    <w:rsid w:val="001B7AE4"/>
    <w:rsid w:val="001C2EF9"/>
    <w:rsid w:val="001C55F0"/>
    <w:rsid w:val="001D29F6"/>
    <w:rsid w:val="001D4FFD"/>
    <w:rsid w:val="001E631F"/>
    <w:rsid w:val="001E796A"/>
    <w:rsid w:val="001F2B9A"/>
    <w:rsid w:val="00201218"/>
    <w:rsid w:val="00202D91"/>
    <w:rsid w:val="00204BE7"/>
    <w:rsid w:val="0020768B"/>
    <w:rsid w:val="002153D1"/>
    <w:rsid w:val="00222E57"/>
    <w:rsid w:val="00224A38"/>
    <w:rsid w:val="0022540B"/>
    <w:rsid w:val="00250311"/>
    <w:rsid w:val="002526B8"/>
    <w:rsid w:val="00254B35"/>
    <w:rsid w:val="00264A34"/>
    <w:rsid w:val="00276ED1"/>
    <w:rsid w:val="00287061"/>
    <w:rsid w:val="00287F06"/>
    <w:rsid w:val="00294CBB"/>
    <w:rsid w:val="002A1D65"/>
    <w:rsid w:val="002A4132"/>
    <w:rsid w:val="002B35A6"/>
    <w:rsid w:val="002B49A0"/>
    <w:rsid w:val="002C3BE8"/>
    <w:rsid w:val="002D6ECB"/>
    <w:rsid w:val="002E2475"/>
    <w:rsid w:val="002F69E5"/>
    <w:rsid w:val="002F7884"/>
    <w:rsid w:val="00307B0D"/>
    <w:rsid w:val="00311A1A"/>
    <w:rsid w:val="003213BC"/>
    <w:rsid w:val="00324B6C"/>
    <w:rsid w:val="0032695F"/>
    <w:rsid w:val="003319AF"/>
    <w:rsid w:val="00334325"/>
    <w:rsid w:val="0034267F"/>
    <w:rsid w:val="003446D6"/>
    <w:rsid w:val="003560BA"/>
    <w:rsid w:val="0036732A"/>
    <w:rsid w:val="00367578"/>
    <w:rsid w:val="003714CD"/>
    <w:rsid w:val="00374458"/>
    <w:rsid w:val="0037524F"/>
    <w:rsid w:val="00382234"/>
    <w:rsid w:val="0038389F"/>
    <w:rsid w:val="00386F4D"/>
    <w:rsid w:val="0038744B"/>
    <w:rsid w:val="003931E2"/>
    <w:rsid w:val="003B1944"/>
    <w:rsid w:val="003B3F6A"/>
    <w:rsid w:val="003B66BA"/>
    <w:rsid w:val="003B6AC8"/>
    <w:rsid w:val="003C26D2"/>
    <w:rsid w:val="003C2AE8"/>
    <w:rsid w:val="003C3CF0"/>
    <w:rsid w:val="003D6DE8"/>
    <w:rsid w:val="003E2ECE"/>
    <w:rsid w:val="003F11F1"/>
    <w:rsid w:val="003F3FCE"/>
    <w:rsid w:val="003F7536"/>
    <w:rsid w:val="003F7B16"/>
    <w:rsid w:val="00401BE0"/>
    <w:rsid w:val="00422328"/>
    <w:rsid w:val="00430F71"/>
    <w:rsid w:val="004313DF"/>
    <w:rsid w:val="0043365E"/>
    <w:rsid w:val="00442D0E"/>
    <w:rsid w:val="00443329"/>
    <w:rsid w:val="00444E5E"/>
    <w:rsid w:val="00446C2E"/>
    <w:rsid w:val="00451D5E"/>
    <w:rsid w:val="0047458A"/>
    <w:rsid w:val="00490360"/>
    <w:rsid w:val="004B4E15"/>
    <w:rsid w:val="004B5591"/>
    <w:rsid w:val="004C27F8"/>
    <w:rsid w:val="004C4252"/>
    <w:rsid w:val="004C5EBD"/>
    <w:rsid w:val="004D2A10"/>
    <w:rsid w:val="004E17A8"/>
    <w:rsid w:val="004E531F"/>
    <w:rsid w:val="004F1271"/>
    <w:rsid w:val="004F243D"/>
    <w:rsid w:val="004F5A89"/>
    <w:rsid w:val="004F76F7"/>
    <w:rsid w:val="005109AC"/>
    <w:rsid w:val="005139B8"/>
    <w:rsid w:val="00516747"/>
    <w:rsid w:val="00523501"/>
    <w:rsid w:val="00523ABB"/>
    <w:rsid w:val="0052683D"/>
    <w:rsid w:val="0053304D"/>
    <w:rsid w:val="00534926"/>
    <w:rsid w:val="00560BE4"/>
    <w:rsid w:val="0056172D"/>
    <w:rsid w:val="00561B6A"/>
    <w:rsid w:val="00570641"/>
    <w:rsid w:val="00573662"/>
    <w:rsid w:val="00575BFF"/>
    <w:rsid w:val="005765EA"/>
    <w:rsid w:val="00577813"/>
    <w:rsid w:val="005822D7"/>
    <w:rsid w:val="00590D3D"/>
    <w:rsid w:val="005A09A0"/>
    <w:rsid w:val="005A2892"/>
    <w:rsid w:val="005A4F36"/>
    <w:rsid w:val="005C1710"/>
    <w:rsid w:val="005C3250"/>
    <w:rsid w:val="005C6A57"/>
    <w:rsid w:val="005D3BA7"/>
    <w:rsid w:val="005D7251"/>
    <w:rsid w:val="005E04FD"/>
    <w:rsid w:val="0061578A"/>
    <w:rsid w:val="0062315E"/>
    <w:rsid w:val="00640479"/>
    <w:rsid w:val="006446D7"/>
    <w:rsid w:val="0064575C"/>
    <w:rsid w:val="006537BF"/>
    <w:rsid w:val="00653F26"/>
    <w:rsid w:val="00657F5E"/>
    <w:rsid w:val="006601E6"/>
    <w:rsid w:val="006648D3"/>
    <w:rsid w:val="00677BD7"/>
    <w:rsid w:val="00684E77"/>
    <w:rsid w:val="006941EC"/>
    <w:rsid w:val="006A0962"/>
    <w:rsid w:val="006A4039"/>
    <w:rsid w:val="006B5474"/>
    <w:rsid w:val="006B5D5E"/>
    <w:rsid w:val="006C15F6"/>
    <w:rsid w:val="006D43B1"/>
    <w:rsid w:val="006D4807"/>
    <w:rsid w:val="006E4769"/>
    <w:rsid w:val="006E4B9F"/>
    <w:rsid w:val="006E5A25"/>
    <w:rsid w:val="006E5D2D"/>
    <w:rsid w:val="006F0521"/>
    <w:rsid w:val="006F6C11"/>
    <w:rsid w:val="006F6FA1"/>
    <w:rsid w:val="006F77E8"/>
    <w:rsid w:val="007204E6"/>
    <w:rsid w:val="00720D2A"/>
    <w:rsid w:val="00721816"/>
    <w:rsid w:val="00723265"/>
    <w:rsid w:val="0072691D"/>
    <w:rsid w:val="00730977"/>
    <w:rsid w:val="00740D47"/>
    <w:rsid w:val="00742B57"/>
    <w:rsid w:val="0074625C"/>
    <w:rsid w:val="00751B29"/>
    <w:rsid w:val="0076013D"/>
    <w:rsid w:val="007611F5"/>
    <w:rsid w:val="00767AEF"/>
    <w:rsid w:val="007703AF"/>
    <w:rsid w:val="0078696B"/>
    <w:rsid w:val="007A3415"/>
    <w:rsid w:val="007A5316"/>
    <w:rsid w:val="007A7DA2"/>
    <w:rsid w:val="007B140F"/>
    <w:rsid w:val="007B34C7"/>
    <w:rsid w:val="007B4F67"/>
    <w:rsid w:val="007C28BE"/>
    <w:rsid w:val="007C61BB"/>
    <w:rsid w:val="007C6D7B"/>
    <w:rsid w:val="007D3A34"/>
    <w:rsid w:val="007D6AEC"/>
    <w:rsid w:val="007E319A"/>
    <w:rsid w:val="007E3577"/>
    <w:rsid w:val="007E4818"/>
    <w:rsid w:val="007F11C8"/>
    <w:rsid w:val="008210FC"/>
    <w:rsid w:val="00830F93"/>
    <w:rsid w:val="008332B8"/>
    <w:rsid w:val="00833ECE"/>
    <w:rsid w:val="00834BAE"/>
    <w:rsid w:val="008442DC"/>
    <w:rsid w:val="00852153"/>
    <w:rsid w:val="00872BD4"/>
    <w:rsid w:val="008756F5"/>
    <w:rsid w:val="00883727"/>
    <w:rsid w:val="008A4D9E"/>
    <w:rsid w:val="008A5F3B"/>
    <w:rsid w:val="008B05A5"/>
    <w:rsid w:val="008C7AAB"/>
    <w:rsid w:val="008D358E"/>
    <w:rsid w:val="008F20F9"/>
    <w:rsid w:val="00910080"/>
    <w:rsid w:val="0091127E"/>
    <w:rsid w:val="0091525A"/>
    <w:rsid w:val="009469F4"/>
    <w:rsid w:val="009535D5"/>
    <w:rsid w:val="00954037"/>
    <w:rsid w:val="009552B6"/>
    <w:rsid w:val="00964FCA"/>
    <w:rsid w:val="00967008"/>
    <w:rsid w:val="009703F1"/>
    <w:rsid w:val="00971E5B"/>
    <w:rsid w:val="0097295F"/>
    <w:rsid w:val="00973FA9"/>
    <w:rsid w:val="00984640"/>
    <w:rsid w:val="00986D3E"/>
    <w:rsid w:val="00990DE1"/>
    <w:rsid w:val="009942D3"/>
    <w:rsid w:val="009A4B40"/>
    <w:rsid w:val="009A4CEE"/>
    <w:rsid w:val="009B05CC"/>
    <w:rsid w:val="009B11DC"/>
    <w:rsid w:val="009B19FD"/>
    <w:rsid w:val="009C4A4D"/>
    <w:rsid w:val="009D1D54"/>
    <w:rsid w:val="009D561F"/>
    <w:rsid w:val="009E137A"/>
    <w:rsid w:val="009E1EEB"/>
    <w:rsid w:val="009F633D"/>
    <w:rsid w:val="009F7E85"/>
    <w:rsid w:val="00A02D9B"/>
    <w:rsid w:val="00A03616"/>
    <w:rsid w:val="00A0549A"/>
    <w:rsid w:val="00A05D84"/>
    <w:rsid w:val="00A074AA"/>
    <w:rsid w:val="00A07D45"/>
    <w:rsid w:val="00A104E9"/>
    <w:rsid w:val="00A27B8B"/>
    <w:rsid w:val="00A30872"/>
    <w:rsid w:val="00A4054B"/>
    <w:rsid w:val="00A4218D"/>
    <w:rsid w:val="00A473F6"/>
    <w:rsid w:val="00A61C73"/>
    <w:rsid w:val="00A63573"/>
    <w:rsid w:val="00A635DC"/>
    <w:rsid w:val="00A652A1"/>
    <w:rsid w:val="00A719CA"/>
    <w:rsid w:val="00A7464C"/>
    <w:rsid w:val="00A777E0"/>
    <w:rsid w:val="00A81E78"/>
    <w:rsid w:val="00A85AB2"/>
    <w:rsid w:val="00A94FA4"/>
    <w:rsid w:val="00AA36FC"/>
    <w:rsid w:val="00AA5590"/>
    <w:rsid w:val="00AB3BB9"/>
    <w:rsid w:val="00AB65AB"/>
    <w:rsid w:val="00AC38CA"/>
    <w:rsid w:val="00AD5857"/>
    <w:rsid w:val="00AE1CAA"/>
    <w:rsid w:val="00AE235B"/>
    <w:rsid w:val="00AE52E1"/>
    <w:rsid w:val="00B039C6"/>
    <w:rsid w:val="00B03F3F"/>
    <w:rsid w:val="00B07380"/>
    <w:rsid w:val="00B15562"/>
    <w:rsid w:val="00B223E3"/>
    <w:rsid w:val="00B33258"/>
    <w:rsid w:val="00B34B8A"/>
    <w:rsid w:val="00B36ADA"/>
    <w:rsid w:val="00B46578"/>
    <w:rsid w:val="00B468DA"/>
    <w:rsid w:val="00B50D96"/>
    <w:rsid w:val="00B51C17"/>
    <w:rsid w:val="00B60DCA"/>
    <w:rsid w:val="00B64FB6"/>
    <w:rsid w:val="00B67B66"/>
    <w:rsid w:val="00B714AE"/>
    <w:rsid w:val="00B805A5"/>
    <w:rsid w:val="00B83C67"/>
    <w:rsid w:val="00B8516A"/>
    <w:rsid w:val="00B9046C"/>
    <w:rsid w:val="00B9154A"/>
    <w:rsid w:val="00B97E90"/>
    <w:rsid w:val="00BA247C"/>
    <w:rsid w:val="00BB2C8C"/>
    <w:rsid w:val="00BB6936"/>
    <w:rsid w:val="00BC5A7B"/>
    <w:rsid w:val="00BE045F"/>
    <w:rsid w:val="00BE0DF7"/>
    <w:rsid w:val="00BE7432"/>
    <w:rsid w:val="00BE7B20"/>
    <w:rsid w:val="00C00FA0"/>
    <w:rsid w:val="00C04A71"/>
    <w:rsid w:val="00C11AB7"/>
    <w:rsid w:val="00C179C9"/>
    <w:rsid w:val="00C257C3"/>
    <w:rsid w:val="00C265B6"/>
    <w:rsid w:val="00C27B18"/>
    <w:rsid w:val="00C32C98"/>
    <w:rsid w:val="00C33839"/>
    <w:rsid w:val="00C4749A"/>
    <w:rsid w:val="00C51D6A"/>
    <w:rsid w:val="00C52798"/>
    <w:rsid w:val="00C52B1B"/>
    <w:rsid w:val="00C53C81"/>
    <w:rsid w:val="00C62370"/>
    <w:rsid w:val="00C74693"/>
    <w:rsid w:val="00C824C2"/>
    <w:rsid w:val="00C8373F"/>
    <w:rsid w:val="00C90DEF"/>
    <w:rsid w:val="00C91B39"/>
    <w:rsid w:val="00C94681"/>
    <w:rsid w:val="00CB28BC"/>
    <w:rsid w:val="00CB6C05"/>
    <w:rsid w:val="00CB6CAD"/>
    <w:rsid w:val="00CC141F"/>
    <w:rsid w:val="00CC26D7"/>
    <w:rsid w:val="00CC3470"/>
    <w:rsid w:val="00CD3535"/>
    <w:rsid w:val="00CD687C"/>
    <w:rsid w:val="00CE1C5F"/>
    <w:rsid w:val="00CE293F"/>
    <w:rsid w:val="00CF18D5"/>
    <w:rsid w:val="00CF5CAA"/>
    <w:rsid w:val="00CF7C9C"/>
    <w:rsid w:val="00D1183E"/>
    <w:rsid w:val="00D16029"/>
    <w:rsid w:val="00D22351"/>
    <w:rsid w:val="00D22AEB"/>
    <w:rsid w:val="00D40F36"/>
    <w:rsid w:val="00D41896"/>
    <w:rsid w:val="00D43F77"/>
    <w:rsid w:val="00D47026"/>
    <w:rsid w:val="00D47A09"/>
    <w:rsid w:val="00D53E0C"/>
    <w:rsid w:val="00D57B07"/>
    <w:rsid w:val="00D65643"/>
    <w:rsid w:val="00D6670C"/>
    <w:rsid w:val="00D74101"/>
    <w:rsid w:val="00D90620"/>
    <w:rsid w:val="00DC672E"/>
    <w:rsid w:val="00DD3BF2"/>
    <w:rsid w:val="00DE1E44"/>
    <w:rsid w:val="00DE58A6"/>
    <w:rsid w:val="00E040F8"/>
    <w:rsid w:val="00E11D00"/>
    <w:rsid w:val="00E161A2"/>
    <w:rsid w:val="00E209A9"/>
    <w:rsid w:val="00E22814"/>
    <w:rsid w:val="00E254D1"/>
    <w:rsid w:val="00E265B6"/>
    <w:rsid w:val="00E3438B"/>
    <w:rsid w:val="00E355A9"/>
    <w:rsid w:val="00E36A68"/>
    <w:rsid w:val="00E441CE"/>
    <w:rsid w:val="00E513C8"/>
    <w:rsid w:val="00E56B3B"/>
    <w:rsid w:val="00E66561"/>
    <w:rsid w:val="00E70CC4"/>
    <w:rsid w:val="00E803A0"/>
    <w:rsid w:val="00E834B0"/>
    <w:rsid w:val="00E86BD6"/>
    <w:rsid w:val="00EA3DA0"/>
    <w:rsid w:val="00EA3DC1"/>
    <w:rsid w:val="00EB10E8"/>
    <w:rsid w:val="00EB140A"/>
    <w:rsid w:val="00EC535E"/>
    <w:rsid w:val="00EC6669"/>
    <w:rsid w:val="00ED1470"/>
    <w:rsid w:val="00ED412F"/>
    <w:rsid w:val="00ED6A52"/>
    <w:rsid w:val="00EE0813"/>
    <w:rsid w:val="00EE1C21"/>
    <w:rsid w:val="00EE48E4"/>
    <w:rsid w:val="00EE55CB"/>
    <w:rsid w:val="00EF4CE5"/>
    <w:rsid w:val="00EF6872"/>
    <w:rsid w:val="00EF6B4B"/>
    <w:rsid w:val="00F000DC"/>
    <w:rsid w:val="00F03E82"/>
    <w:rsid w:val="00F04DBC"/>
    <w:rsid w:val="00F16365"/>
    <w:rsid w:val="00F27C9D"/>
    <w:rsid w:val="00F40195"/>
    <w:rsid w:val="00F45B19"/>
    <w:rsid w:val="00F6580A"/>
    <w:rsid w:val="00F72B56"/>
    <w:rsid w:val="00F76DCA"/>
    <w:rsid w:val="00F76E3E"/>
    <w:rsid w:val="00F77079"/>
    <w:rsid w:val="00F8397D"/>
    <w:rsid w:val="00F90B44"/>
    <w:rsid w:val="00FA74E0"/>
    <w:rsid w:val="00FD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1E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1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1E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1E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DE1E44"/>
    <w:pPr>
      <w:spacing w:after="0" w:line="240" w:lineRule="auto"/>
    </w:pPr>
  </w:style>
  <w:style w:type="table" w:styleId="a5">
    <w:name w:val="Table Grid"/>
    <w:basedOn w:val="a1"/>
    <w:uiPriority w:val="59"/>
    <w:rsid w:val="0035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B08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084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W8Num2z0">
    <w:name w:val="WW8Num2z0"/>
    <w:rsid w:val="00C90DEF"/>
    <w:rPr>
      <w:b w:val="0"/>
    </w:rPr>
  </w:style>
  <w:style w:type="character" w:customStyle="1" w:styleId="WW8Num8z2">
    <w:name w:val="WW8Num8z2"/>
    <w:rsid w:val="00ED1470"/>
    <w:rPr>
      <w:rFonts w:ascii="Wingdings" w:hAnsi="Wingdings" w:cs="Wingdings" w:hint="default"/>
    </w:rPr>
  </w:style>
  <w:style w:type="paragraph" w:customStyle="1" w:styleId="Title">
    <w:name w:val="Title!Название НПА"/>
    <w:basedOn w:val="a"/>
    <w:rsid w:val="00767AE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Без интервала Знак"/>
    <w:link w:val="a3"/>
    <w:locked/>
    <w:rsid w:val="00F40195"/>
  </w:style>
  <w:style w:type="character" w:styleId="a8">
    <w:name w:val="footnote reference"/>
    <w:basedOn w:val="a0"/>
    <w:rsid w:val="00B51C17"/>
    <w:rPr>
      <w:vertAlign w:val="superscript"/>
    </w:rPr>
  </w:style>
  <w:style w:type="paragraph" w:styleId="a9">
    <w:name w:val="footnote text"/>
    <w:basedOn w:val="a"/>
    <w:link w:val="aa"/>
    <w:rsid w:val="00B51C17"/>
    <w:pPr>
      <w:snapToGrid w:val="0"/>
    </w:pPr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aa">
    <w:name w:val="Текст сноски Знак"/>
    <w:basedOn w:val="a0"/>
    <w:link w:val="a9"/>
    <w:rsid w:val="00B51C17"/>
    <w:rPr>
      <w:rFonts w:eastAsiaTheme="minorEastAsia"/>
      <w:sz w:val="18"/>
      <w:szCs w:val="18"/>
      <w:lang w:val="en-US" w:eastAsia="zh-CN"/>
    </w:rPr>
  </w:style>
  <w:style w:type="paragraph" w:styleId="ab">
    <w:name w:val="Normal (Web)"/>
    <w:rsid w:val="00B51C17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7B8A-56A2-4CEF-A397-F81B8D65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</dc:creator>
  <cp:lastModifiedBy>user</cp:lastModifiedBy>
  <cp:revision>29</cp:revision>
  <cp:lastPrinted>2025-02-27T06:28:00Z</cp:lastPrinted>
  <dcterms:created xsi:type="dcterms:W3CDTF">2023-09-27T07:18:00Z</dcterms:created>
  <dcterms:modified xsi:type="dcterms:W3CDTF">2025-02-27T06:28:00Z</dcterms:modified>
</cp:coreProperties>
</file>