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4F0EA2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F0EA2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4F0EA2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F0EA2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4F0EA2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4F0EA2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4F0EA2">
        <w:rPr>
          <w:rFonts w:ascii="Arial" w:hAnsi="Arial" w:cs="Arial"/>
          <w:sz w:val="16"/>
          <w:szCs w:val="16"/>
        </w:rPr>
        <w:t>Перлёвка</w:t>
      </w:r>
      <w:proofErr w:type="spellEnd"/>
      <w:r w:rsidRPr="004F0EA2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4F0EA2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4F0EA2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4F0EA2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F0EA2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4F0EA2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F0EA2">
        <w:rPr>
          <w:rFonts w:ascii="Arial" w:hAnsi="Arial" w:cs="Arial"/>
          <w:sz w:val="28"/>
          <w:szCs w:val="28"/>
        </w:rPr>
        <w:t> </w:t>
      </w:r>
    </w:p>
    <w:p w:rsidR="00DC73F0" w:rsidRPr="004F0EA2" w:rsidRDefault="00697577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От </w:t>
      </w:r>
      <w:r w:rsidR="001F02C9">
        <w:rPr>
          <w:rFonts w:ascii="Arial" w:hAnsi="Arial" w:cs="Arial"/>
          <w:sz w:val="24"/>
          <w:szCs w:val="24"/>
        </w:rPr>
        <w:t>26</w:t>
      </w:r>
      <w:r w:rsidR="00BF6305" w:rsidRPr="004F0EA2">
        <w:rPr>
          <w:rFonts w:ascii="Arial" w:hAnsi="Arial" w:cs="Arial"/>
          <w:sz w:val="24"/>
          <w:szCs w:val="24"/>
        </w:rPr>
        <w:t>.</w:t>
      </w:r>
      <w:r w:rsidR="004F0EA2" w:rsidRPr="004F0EA2">
        <w:rPr>
          <w:rFonts w:ascii="Arial" w:hAnsi="Arial" w:cs="Arial"/>
          <w:sz w:val="24"/>
          <w:szCs w:val="24"/>
        </w:rPr>
        <w:t>0</w:t>
      </w:r>
      <w:r w:rsidR="001F02C9">
        <w:rPr>
          <w:rFonts w:ascii="Arial" w:hAnsi="Arial" w:cs="Arial"/>
          <w:sz w:val="24"/>
          <w:szCs w:val="24"/>
        </w:rPr>
        <w:t>5</w:t>
      </w:r>
      <w:r w:rsidR="00DC73F0" w:rsidRPr="004F0EA2">
        <w:rPr>
          <w:rFonts w:ascii="Arial" w:hAnsi="Arial" w:cs="Arial"/>
          <w:sz w:val="24"/>
          <w:szCs w:val="24"/>
        </w:rPr>
        <w:t>.</w:t>
      </w:r>
      <w:r w:rsidR="00E42304" w:rsidRPr="004F0EA2">
        <w:rPr>
          <w:rFonts w:ascii="Arial" w:hAnsi="Arial" w:cs="Arial"/>
          <w:sz w:val="24"/>
          <w:szCs w:val="24"/>
        </w:rPr>
        <w:t>2025</w:t>
      </w:r>
      <w:r w:rsidRPr="004F0EA2">
        <w:rPr>
          <w:rFonts w:ascii="Arial" w:hAnsi="Arial" w:cs="Arial"/>
          <w:sz w:val="24"/>
          <w:szCs w:val="24"/>
        </w:rPr>
        <w:t xml:space="preserve"> </w:t>
      </w:r>
      <w:r w:rsidR="00DC73F0" w:rsidRPr="004F0EA2">
        <w:rPr>
          <w:rFonts w:ascii="Arial" w:hAnsi="Arial" w:cs="Arial"/>
          <w:sz w:val="24"/>
          <w:szCs w:val="24"/>
        </w:rPr>
        <w:t>г. №</w:t>
      </w:r>
      <w:r w:rsidR="0056170B">
        <w:rPr>
          <w:rFonts w:ascii="Arial" w:hAnsi="Arial" w:cs="Arial"/>
          <w:sz w:val="24"/>
          <w:szCs w:val="24"/>
        </w:rPr>
        <w:t>47</w:t>
      </w:r>
    </w:p>
    <w:p w:rsidR="00DC73F0" w:rsidRDefault="00DC73F0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F0EA2">
        <w:rPr>
          <w:rFonts w:ascii="Arial" w:hAnsi="Arial" w:cs="Arial"/>
          <w:sz w:val="24"/>
          <w:szCs w:val="24"/>
        </w:rPr>
        <w:t>Перл</w:t>
      </w:r>
      <w:r w:rsidR="00721DEF" w:rsidRPr="004F0EA2">
        <w:rPr>
          <w:rFonts w:ascii="Arial" w:hAnsi="Arial" w:cs="Arial"/>
          <w:sz w:val="24"/>
          <w:szCs w:val="24"/>
        </w:rPr>
        <w:t>ё</w:t>
      </w:r>
      <w:r w:rsidRPr="004F0EA2">
        <w:rPr>
          <w:rFonts w:ascii="Arial" w:hAnsi="Arial" w:cs="Arial"/>
          <w:sz w:val="24"/>
          <w:szCs w:val="24"/>
        </w:rPr>
        <w:t>вка</w:t>
      </w:r>
      <w:proofErr w:type="spellEnd"/>
    </w:p>
    <w:p w:rsidR="0056170B" w:rsidRDefault="0056170B" w:rsidP="00DC73F0">
      <w:pPr>
        <w:rPr>
          <w:rFonts w:ascii="Arial" w:hAnsi="Arial" w:cs="Arial"/>
          <w:sz w:val="24"/>
          <w:szCs w:val="24"/>
        </w:rPr>
      </w:pPr>
    </w:p>
    <w:p w:rsidR="004169B0" w:rsidRPr="0056170B" w:rsidRDefault="0056170B" w:rsidP="0056170B">
      <w:pPr>
        <w:ind w:right="4109"/>
        <w:jc w:val="both"/>
        <w:rPr>
          <w:rFonts w:ascii="Arial" w:hAnsi="Arial" w:cs="Arial"/>
          <w:bCs/>
          <w:sz w:val="24"/>
          <w:szCs w:val="24"/>
        </w:rPr>
      </w:pPr>
      <w:r w:rsidRPr="0056170B">
        <w:rPr>
          <w:rFonts w:ascii="Arial" w:hAnsi="Arial" w:cs="Arial"/>
          <w:bCs/>
          <w:color w:val="000000"/>
          <w:sz w:val="24"/>
          <w:szCs w:val="24"/>
        </w:rPr>
        <w:t>Об отмене постановления от 1</w:t>
      </w: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Pr="0056170B">
        <w:rPr>
          <w:rFonts w:ascii="Arial" w:hAnsi="Arial" w:cs="Arial"/>
          <w:bCs/>
          <w:color w:val="000000"/>
          <w:sz w:val="24"/>
          <w:szCs w:val="24"/>
        </w:rPr>
        <w:t>.04.2025 г. № 33  «</w:t>
      </w:r>
      <w:r w:rsidR="004169B0" w:rsidRPr="0056170B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169B0" w:rsidRPr="0056170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4169B0" w:rsidRPr="0056170B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56170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56170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56170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56170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56170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="004169B0" w:rsidRPr="0056170B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  <w:r w:rsidRPr="0056170B">
        <w:rPr>
          <w:rFonts w:ascii="Arial" w:hAnsi="Arial" w:cs="Arial"/>
          <w:bCs/>
          <w:sz w:val="24"/>
          <w:szCs w:val="24"/>
        </w:rPr>
        <w:t>»</w:t>
      </w:r>
    </w:p>
    <w:p w:rsidR="004169B0" w:rsidRPr="0056170B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70D6B" w:rsidRPr="004F0EA2" w:rsidRDefault="0056170B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6170B">
        <w:rPr>
          <w:rFonts w:ascii="Arial" w:hAnsi="Arial" w:cs="Arial"/>
          <w:color w:val="000000"/>
          <w:sz w:val="24"/>
          <w:szCs w:val="24"/>
        </w:rPr>
        <w:t>В целях приведения нормативных - правовых актов в соответствие с действующим законодательством</w:t>
      </w:r>
      <w:r w:rsidR="00B70D6B" w:rsidRPr="004F0EA2">
        <w:rPr>
          <w:rFonts w:ascii="Arial" w:hAnsi="Arial" w:cs="Arial"/>
          <w:bCs/>
          <w:sz w:val="24"/>
          <w:szCs w:val="24"/>
        </w:rPr>
        <w:t xml:space="preserve">, администрация </w:t>
      </w:r>
      <w:proofErr w:type="spellStart"/>
      <w:r w:rsidR="00B70D6B"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B70D6B"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B70D6B" w:rsidRPr="004F0EA2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="00B70D6B" w:rsidRPr="004F0EA2">
        <w:rPr>
          <w:rFonts w:ascii="Arial" w:hAnsi="Arial" w:cs="Arial"/>
          <w:bCs/>
          <w:sz w:val="24"/>
          <w:szCs w:val="24"/>
        </w:rPr>
        <w:t>:</w:t>
      </w:r>
    </w:p>
    <w:p w:rsidR="004F0EA2" w:rsidRPr="004F0EA2" w:rsidRDefault="004169B0" w:rsidP="0056170B">
      <w:pPr>
        <w:ind w:right="-1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1 </w:t>
      </w:r>
      <w:r w:rsidR="004F0EA2" w:rsidRPr="004F0EA2">
        <w:rPr>
          <w:rFonts w:ascii="Arial" w:hAnsi="Arial" w:cs="Arial"/>
          <w:sz w:val="24"/>
          <w:szCs w:val="24"/>
        </w:rPr>
        <w:t xml:space="preserve">. </w:t>
      </w:r>
      <w:r w:rsidR="0056170B">
        <w:rPr>
          <w:rFonts w:ascii="Arial" w:hAnsi="Arial" w:cs="Arial"/>
          <w:sz w:val="24"/>
          <w:szCs w:val="24"/>
        </w:rPr>
        <w:t xml:space="preserve">Постановление </w:t>
      </w:r>
      <w:r w:rsidR="0056170B">
        <w:rPr>
          <w:rFonts w:ascii="Arial" w:hAnsi="Arial" w:cs="Arial"/>
          <w:bCs/>
          <w:sz w:val="24"/>
          <w:szCs w:val="24"/>
        </w:rPr>
        <w:t>администрации</w:t>
      </w:r>
      <w:r w:rsidR="0056170B" w:rsidRPr="004F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170B"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56170B"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6170B" w:rsidRPr="0056170B">
        <w:rPr>
          <w:rFonts w:ascii="Arial" w:hAnsi="Arial" w:cs="Arial"/>
          <w:bCs/>
          <w:color w:val="000000"/>
          <w:sz w:val="24"/>
          <w:szCs w:val="24"/>
        </w:rPr>
        <w:t>от 1</w:t>
      </w:r>
      <w:r w:rsidR="0056170B">
        <w:rPr>
          <w:rFonts w:ascii="Arial" w:hAnsi="Arial" w:cs="Arial"/>
          <w:bCs/>
          <w:color w:val="000000"/>
          <w:sz w:val="24"/>
          <w:szCs w:val="24"/>
        </w:rPr>
        <w:t>0</w:t>
      </w:r>
      <w:r w:rsidR="0056170B" w:rsidRPr="0056170B">
        <w:rPr>
          <w:rFonts w:ascii="Arial" w:hAnsi="Arial" w:cs="Arial"/>
          <w:bCs/>
          <w:color w:val="000000"/>
          <w:sz w:val="24"/>
          <w:szCs w:val="24"/>
        </w:rPr>
        <w:t>.04.2025 г. № 33  «</w:t>
      </w:r>
      <w:r w:rsidR="0056170B" w:rsidRPr="0056170B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6170B" w:rsidRPr="0056170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56170B" w:rsidRPr="0056170B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 </w:t>
      </w:r>
      <w:proofErr w:type="spellStart"/>
      <w:r w:rsidR="0056170B" w:rsidRPr="0056170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56170B" w:rsidRPr="0056170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56170B" w:rsidRPr="0056170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56170B" w:rsidRPr="0056170B">
        <w:rPr>
          <w:rFonts w:ascii="Arial" w:hAnsi="Arial" w:cs="Arial"/>
          <w:bCs/>
          <w:sz w:val="24"/>
          <w:szCs w:val="24"/>
        </w:rPr>
        <w:t xml:space="preserve"> муниципального района «Развитие транспортной системы»»</w:t>
      </w:r>
      <w:r w:rsidR="0056170B">
        <w:rPr>
          <w:rFonts w:ascii="Arial" w:hAnsi="Arial" w:cs="Arial"/>
          <w:sz w:val="24"/>
          <w:szCs w:val="24"/>
          <w:lang w:eastAsia="ar-SA"/>
        </w:rPr>
        <w:t>, отменить.</w:t>
      </w:r>
    </w:p>
    <w:p w:rsidR="00E42304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4169B0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3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 w:rsidRPr="004F0EA2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4169B0" w:rsidRPr="004F0EA2" w:rsidRDefault="00E42304" w:rsidP="00E42304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4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4F0EA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4F0EA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2552"/>
        <w:gridCol w:w="3260"/>
      </w:tblGrid>
      <w:tr w:rsidR="002F2CD5" w:rsidRPr="002F2CD5" w:rsidTr="002F2CD5">
        <w:tc>
          <w:tcPr>
            <w:tcW w:w="4678" w:type="dxa"/>
          </w:tcPr>
          <w:p w:rsidR="002F2CD5" w:rsidRPr="002F2CD5" w:rsidRDefault="002F2CD5" w:rsidP="003B654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2CD5" w:rsidRPr="002F2CD5" w:rsidRDefault="002F2CD5" w:rsidP="003B654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F2CD5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2F2CD5" w:rsidRPr="002F2CD5" w:rsidRDefault="002F2CD5" w:rsidP="003B65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2CD5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2F2CD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2F2CD5" w:rsidRPr="002F2CD5" w:rsidRDefault="002F2CD5" w:rsidP="003B6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2CD5" w:rsidRPr="002F2CD5" w:rsidRDefault="002F2CD5" w:rsidP="003B654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2CD5" w:rsidRPr="002F2CD5" w:rsidRDefault="002F2CD5" w:rsidP="003B654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2CD5" w:rsidRPr="002F2CD5" w:rsidRDefault="002F2CD5" w:rsidP="003B654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2F2CD5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2F2CD5" w:rsidRPr="002F2CD5" w:rsidRDefault="002F2CD5" w:rsidP="003B6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56170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FE" w:rsidRDefault="007C26FE" w:rsidP="00F50CFA">
      <w:r>
        <w:separator/>
      </w:r>
    </w:p>
  </w:endnote>
  <w:endnote w:type="continuationSeparator" w:id="0">
    <w:p w:rsidR="007C26FE" w:rsidRDefault="007C26FE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FE" w:rsidRDefault="007C26FE" w:rsidP="00F50CFA">
      <w:r>
        <w:separator/>
      </w:r>
    </w:p>
  </w:footnote>
  <w:footnote w:type="continuationSeparator" w:id="0">
    <w:p w:rsidR="007C26FE" w:rsidRDefault="007C26FE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02C9"/>
    <w:rsid w:val="001F2CEA"/>
    <w:rsid w:val="0020077C"/>
    <w:rsid w:val="00201446"/>
    <w:rsid w:val="00201AF2"/>
    <w:rsid w:val="0021173C"/>
    <w:rsid w:val="00213A5E"/>
    <w:rsid w:val="002262F0"/>
    <w:rsid w:val="0023185B"/>
    <w:rsid w:val="00234631"/>
    <w:rsid w:val="00241D09"/>
    <w:rsid w:val="00252F83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2CD5"/>
    <w:rsid w:val="002F7894"/>
    <w:rsid w:val="00325E91"/>
    <w:rsid w:val="00330101"/>
    <w:rsid w:val="0033064C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273E4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0EA2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439A6"/>
    <w:rsid w:val="00545266"/>
    <w:rsid w:val="00546304"/>
    <w:rsid w:val="00547679"/>
    <w:rsid w:val="0055552F"/>
    <w:rsid w:val="005613DC"/>
    <w:rsid w:val="0056170B"/>
    <w:rsid w:val="0056531D"/>
    <w:rsid w:val="00571D8A"/>
    <w:rsid w:val="0057584D"/>
    <w:rsid w:val="0057674F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678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09F9"/>
    <w:rsid w:val="007679CF"/>
    <w:rsid w:val="00774CCC"/>
    <w:rsid w:val="00787425"/>
    <w:rsid w:val="007934A8"/>
    <w:rsid w:val="007939C4"/>
    <w:rsid w:val="007A2A80"/>
    <w:rsid w:val="007C0143"/>
    <w:rsid w:val="007C26FE"/>
    <w:rsid w:val="007C3EBF"/>
    <w:rsid w:val="007D3765"/>
    <w:rsid w:val="007E3B37"/>
    <w:rsid w:val="007F6334"/>
    <w:rsid w:val="00812710"/>
    <w:rsid w:val="008202CC"/>
    <w:rsid w:val="00842195"/>
    <w:rsid w:val="00863A91"/>
    <w:rsid w:val="0086765F"/>
    <w:rsid w:val="00867CE2"/>
    <w:rsid w:val="008717B2"/>
    <w:rsid w:val="00876B96"/>
    <w:rsid w:val="00883BBD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31D5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0136"/>
    <w:rsid w:val="00B70D6B"/>
    <w:rsid w:val="00B76741"/>
    <w:rsid w:val="00B77852"/>
    <w:rsid w:val="00B77FA4"/>
    <w:rsid w:val="00B81B45"/>
    <w:rsid w:val="00B90CCA"/>
    <w:rsid w:val="00B96658"/>
    <w:rsid w:val="00B96E71"/>
    <w:rsid w:val="00BA3F67"/>
    <w:rsid w:val="00BA4572"/>
    <w:rsid w:val="00BA5981"/>
    <w:rsid w:val="00BC42BE"/>
    <w:rsid w:val="00BC66FB"/>
    <w:rsid w:val="00BD401D"/>
    <w:rsid w:val="00BD611D"/>
    <w:rsid w:val="00BD70BF"/>
    <w:rsid w:val="00BE6783"/>
    <w:rsid w:val="00BE7DAF"/>
    <w:rsid w:val="00BF15E3"/>
    <w:rsid w:val="00BF2A1D"/>
    <w:rsid w:val="00BF6305"/>
    <w:rsid w:val="00C05A5C"/>
    <w:rsid w:val="00C077E2"/>
    <w:rsid w:val="00C11D53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2304"/>
    <w:rsid w:val="00E453FF"/>
    <w:rsid w:val="00E538D2"/>
    <w:rsid w:val="00E5597C"/>
    <w:rsid w:val="00E648BF"/>
    <w:rsid w:val="00E74DAD"/>
    <w:rsid w:val="00E8039D"/>
    <w:rsid w:val="00E835FB"/>
    <w:rsid w:val="00E87717"/>
    <w:rsid w:val="00E95579"/>
    <w:rsid w:val="00EA65E5"/>
    <w:rsid w:val="00EB04A2"/>
    <w:rsid w:val="00EC06A3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063FF"/>
    <w:rsid w:val="00F15D0D"/>
    <w:rsid w:val="00F23637"/>
    <w:rsid w:val="00F33E8B"/>
    <w:rsid w:val="00F468E0"/>
    <w:rsid w:val="00F50CFA"/>
    <w:rsid w:val="00F50E74"/>
    <w:rsid w:val="00F52576"/>
    <w:rsid w:val="00F54614"/>
    <w:rsid w:val="00F577DA"/>
    <w:rsid w:val="00F63588"/>
    <w:rsid w:val="00F66630"/>
    <w:rsid w:val="00F67A2D"/>
    <w:rsid w:val="00F70E44"/>
    <w:rsid w:val="00F711E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E09E-9DBD-4F85-BDFB-1A1807FD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176</cp:revision>
  <cp:lastPrinted>2025-05-23T11:17:00Z</cp:lastPrinted>
  <dcterms:created xsi:type="dcterms:W3CDTF">2013-11-29T09:10:00Z</dcterms:created>
  <dcterms:modified xsi:type="dcterms:W3CDTF">2025-06-06T08:30:00Z</dcterms:modified>
</cp:coreProperties>
</file>