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12" w:rsidRDefault="00223512" w:rsidP="00223512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512" w:rsidRPr="00DF0BB4" w:rsidRDefault="00223512" w:rsidP="00223512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223512" w:rsidRPr="00DF0BB4" w:rsidRDefault="00223512" w:rsidP="00223512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223512" w:rsidRPr="00DF0BB4" w:rsidRDefault="00223512" w:rsidP="0022351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223512" w:rsidRPr="00DF0BB4" w:rsidRDefault="00223512" w:rsidP="0022351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223512" w:rsidRPr="00DF0BB4" w:rsidRDefault="00223512" w:rsidP="00223512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Семилукский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 xml:space="preserve">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223512" w:rsidRPr="00DF0BB4" w:rsidRDefault="00223512" w:rsidP="00223512">
      <w:pPr>
        <w:rPr>
          <w:rFonts w:cs="Arial"/>
          <w:b/>
          <w:u w:val="single"/>
          <w:lang w:eastAsia="en-US"/>
        </w:rPr>
      </w:pPr>
    </w:p>
    <w:p w:rsidR="00223512" w:rsidRDefault="00223512" w:rsidP="00223512">
      <w:pPr>
        <w:tabs>
          <w:tab w:val="left" w:pos="426"/>
        </w:tabs>
        <w:jc w:val="center"/>
        <w:rPr>
          <w:rFonts w:cs="Arial"/>
        </w:rPr>
      </w:pPr>
    </w:p>
    <w:p w:rsidR="009F1FFC" w:rsidRPr="00DF0BB4" w:rsidRDefault="009F1FFC" w:rsidP="00223512">
      <w:pPr>
        <w:tabs>
          <w:tab w:val="left" w:pos="426"/>
        </w:tabs>
        <w:jc w:val="center"/>
        <w:rPr>
          <w:rFonts w:cs="Arial"/>
        </w:rPr>
      </w:pPr>
    </w:p>
    <w:p w:rsidR="00223512" w:rsidRPr="00DF0BB4" w:rsidRDefault="00223512" w:rsidP="00223512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223512" w:rsidRPr="0046401B" w:rsidRDefault="00223512" w:rsidP="00223512">
      <w:pPr>
        <w:suppressAutoHyphens/>
        <w:autoSpaceDN w:val="0"/>
        <w:rPr>
          <w:rFonts w:cs="Arial"/>
          <w:kern w:val="3"/>
          <w:lang w:eastAsia="en-US"/>
        </w:rPr>
      </w:pPr>
    </w:p>
    <w:p w:rsidR="00223512" w:rsidRPr="0046401B" w:rsidRDefault="00223512" w:rsidP="00223512">
      <w:pPr>
        <w:suppressAutoHyphens/>
        <w:autoSpaceDN w:val="0"/>
        <w:rPr>
          <w:rFonts w:cs="Arial"/>
          <w:kern w:val="3"/>
          <w:lang w:eastAsia="en-US"/>
        </w:rPr>
      </w:pPr>
    </w:p>
    <w:p w:rsidR="00223512" w:rsidRPr="0046401B" w:rsidRDefault="00223512" w:rsidP="0022351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46401B">
        <w:rPr>
          <w:rFonts w:cs="Arial"/>
          <w:kern w:val="3"/>
          <w:lang w:eastAsia="en-US"/>
        </w:rPr>
        <w:t>От</w:t>
      </w:r>
      <w:r>
        <w:rPr>
          <w:rFonts w:cs="Arial"/>
          <w:kern w:val="3"/>
          <w:lang w:eastAsia="en-US"/>
        </w:rPr>
        <w:t xml:space="preserve"> </w:t>
      </w:r>
      <w:r w:rsidR="00903328">
        <w:rPr>
          <w:rFonts w:cs="Arial"/>
          <w:kern w:val="3"/>
          <w:lang w:eastAsia="en-US"/>
        </w:rPr>
        <w:t xml:space="preserve">26.05.2025 </w:t>
      </w:r>
      <w:r w:rsidRPr="0046401B">
        <w:rPr>
          <w:rFonts w:cs="Arial"/>
          <w:kern w:val="3"/>
          <w:lang w:eastAsia="en-US"/>
        </w:rPr>
        <w:t xml:space="preserve">года № </w:t>
      </w:r>
      <w:r w:rsidR="00903328">
        <w:rPr>
          <w:rFonts w:cs="Arial"/>
          <w:kern w:val="3"/>
          <w:lang w:eastAsia="en-US"/>
        </w:rPr>
        <w:t>49</w:t>
      </w:r>
    </w:p>
    <w:p w:rsidR="00223512" w:rsidRPr="0046401B" w:rsidRDefault="00223512" w:rsidP="0022351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46401B">
        <w:rPr>
          <w:rFonts w:cs="Arial"/>
          <w:kern w:val="3"/>
          <w:lang w:eastAsia="en-US"/>
        </w:rPr>
        <w:t xml:space="preserve">с. </w:t>
      </w:r>
      <w:proofErr w:type="spellStart"/>
      <w:r w:rsidRPr="0046401B">
        <w:rPr>
          <w:rFonts w:cs="Arial"/>
          <w:kern w:val="3"/>
          <w:lang w:eastAsia="en-US"/>
        </w:rPr>
        <w:t>Перлёвка</w:t>
      </w:r>
      <w:proofErr w:type="spellEnd"/>
    </w:p>
    <w:p w:rsidR="00223512" w:rsidRPr="003922FD" w:rsidRDefault="00223512" w:rsidP="003922FD">
      <w:pPr>
        <w:pStyle w:val="Title"/>
        <w:spacing w:before="0" w:after="0"/>
        <w:ind w:right="2834"/>
        <w:jc w:val="both"/>
        <w:rPr>
          <w:b w:val="0"/>
          <w:bCs w:val="0"/>
          <w:sz w:val="24"/>
          <w:szCs w:val="24"/>
        </w:rPr>
      </w:pPr>
      <w:r w:rsidRPr="003922FD">
        <w:rPr>
          <w:b w:val="0"/>
          <w:sz w:val="24"/>
          <w:szCs w:val="24"/>
        </w:rPr>
        <w:t xml:space="preserve">О внесении изменений и дополнений в постановление администрации  </w:t>
      </w:r>
      <w:proofErr w:type="spellStart"/>
      <w:r w:rsidRPr="003922FD">
        <w:rPr>
          <w:b w:val="0"/>
          <w:sz w:val="24"/>
          <w:szCs w:val="24"/>
        </w:rPr>
        <w:t>Перлёвского</w:t>
      </w:r>
      <w:proofErr w:type="spellEnd"/>
      <w:r w:rsidRPr="003922FD">
        <w:rPr>
          <w:b w:val="0"/>
          <w:sz w:val="24"/>
          <w:szCs w:val="24"/>
        </w:rPr>
        <w:t xml:space="preserve"> сельского поселения от </w:t>
      </w:r>
      <w:r w:rsidRPr="003922FD">
        <w:rPr>
          <w:b w:val="0"/>
          <w:color w:val="000000"/>
          <w:sz w:val="24"/>
          <w:szCs w:val="24"/>
        </w:rPr>
        <w:t>14.11.2023 года № 66</w:t>
      </w:r>
      <w:r w:rsidRPr="003922FD">
        <w:rPr>
          <w:b w:val="0"/>
          <w:sz w:val="24"/>
          <w:szCs w:val="24"/>
        </w:rPr>
        <w:t xml:space="preserve"> «</w:t>
      </w:r>
      <w:r w:rsidRPr="003922FD">
        <w:rPr>
          <w:b w:val="0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 </w:t>
      </w:r>
      <w:proofErr w:type="spellStart"/>
      <w:r w:rsidRPr="003922FD">
        <w:rPr>
          <w:b w:val="0"/>
          <w:color w:val="000000"/>
          <w:sz w:val="24"/>
          <w:szCs w:val="24"/>
        </w:rPr>
        <w:t>Перлёвского</w:t>
      </w:r>
      <w:proofErr w:type="spellEnd"/>
      <w:r w:rsidRPr="003922FD">
        <w:rPr>
          <w:b w:val="0"/>
          <w:color w:val="000000"/>
          <w:sz w:val="24"/>
          <w:szCs w:val="24"/>
        </w:rPr>
        <w:t xml:space="preserve"> сельского поселения </w:t>
      </w:r>
      <w:proofErr w:type="spellStart"/>
      <w:r w:rsidRPr="003922FD">
        <w:rPr>
          <w:b w:val="0"/>
          <w:color w:val="000000"/>
          <w:sz w:val="24"/>
          <w:szCs w:val="24"/>
        </w:rPr>
        <w:t>Семилукского</w:t>
      </w:r>
      <w:proofErr w:type="spellEnd"/>
      <w:r w:rsidRPr="003922FD">
        <w:rPr>
          <w:b w:val="0"/>
          <w:color w:val="000000"/>
          <w:sz w:val="24"/>
          <w:szCs w:val="24"/>
        </w:rPr>
        <w:t xml:space="preserve"> муниципального района Воронежской области»</w:t>
      </w:r>
    </w:p>
    <w:p w:rsidR="00223512" w:rsidRPr="003922FD" w:rsidRDefault="00223512" w:rsidP="003922FD">
      <w:pPr>
        <w:ind w:right="3542" w:firstLine="0"/>
        <w:rPr>
          <w:rFonts w:cs="Arial"/>
        </w:rPr>
      </w:pPr>
    </w:p>
    <w:p w:rsidR="00223512" w:rsidRPr="003922FD" w:rsidRDefault="00223512" w:rsidP="00223512">
      <w:pPr>
        <w:pStyle w:val="a3"/>
        <w:tabs>
          <w:tab w:val="left" w:pos="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922FD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</w:t>
      </w:r>
      <w:bookmarkStart w:id="0" w:name="_GoBack"/>
      <w:bookmarkEnd w:id="0"/>
      <w:r w:rsidRPr="003922FD">
        <w:rPr>
          <w:rFonts w:ascii="Arial" w:hAnsi="Arial" w:cs="Arial"/>
          <w:sz w:val="24"/>
          <w:szCs w:val="24"/>
        </w:rPr>
        <w:t>», от 28.12.2024 № 521-ФЗ «О внесении изменений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</w:t>
      </w:r>
      <w:proofErr w:type="gramEnd"/>
      <w:r w:rsidRPr="003922FD">
        <w:rPr>
          <w:rFonts w:ascii="Arial" w:hAnsi="Arial" w:cs="Arial"/>
          <w:sz w:val="24"/>
          <w:szCs w:val="24"/>
        </w:rPr>
        <w:t xml:space="preserve">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 Уставом </w:t>
      </w:r>
      <w:proofErr w:type="spellStart"/>
      <w:r w:rsidRPr="003922FD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922F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922FD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3922F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Pr="003922FD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922F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922FD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3922FD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Pr="003922FD">
        <w:rPr>
          <w:rFonts w:ascii="Arial" w:hAnsi="Arial" w:cs="Arial"/>
          <w:b/>
          <w:sz w:val="24"/>
          <w:szCs w:val="24"/>
        </w:rPr>
        <w:t>ПОСТАНОВЛЯЕТ:</w:t>
      </w:r>
    </w:p>
    <w:p w:rsidR="00223512" w:rsidRPr="003922FD" w:rsidRDefault="00223512" w:rsidP="00223512">
      <w:pPr>
        <w:pStyle w:val="a3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23512" w:rsidRPr="003922FD" w:rsidRDefault="00223512" w:rsidP="00223512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="003922FD" w:rsidRPr="003922FD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="003922FD" w:rsidRPr="003922FD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Pr="003922FD">
        <w:rPr>
          <w:rFonts w:ascii="Arial" w:hAnsi="Arial" w:cs="Arial"/>
          <w:sz w:val="24"/>
          <w:szCs w:val="24"/>
          <w:lang w:eastAsia="ru-RU"/>
        </w:rPr>
        <w:t xml:space="preserve">поселения от </w:t>
      </w:r>
      <w:r w:rsidR="003922FD" w:rsidRPr="003922FD">
        <w:rPr>
          <w:rFonts w:ascii="Arial" w:hAnsi="Arial" w:cs="Arial"/>
          <w:sz w:val="24"/>
          <w:szCs w:val="24"/>
          <w:lang w:eastAsia="ru-RU"/>
        </w:rPr>
        <w:t>14.11.2023г.</w:t>
      </w:r>
      <w:r w:rsidRPr="003922FD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3922FD" w:rsidRPr="003922FD">
        <w:rPr>
          <w:rFonts w:ascii="Arial" w:hAnsi="Arial" w:cs="Arial"/>
          <w:sz w:val="24"/>
          <w:szCs w:val="24"/>
          <w:lang w:eastAsia="ru-RU"/>
        </w:rPr>
        <w:t>66</w:t>
      </w:r>
      <w:r w:rsidRPr="003922FD">
        <w:rPr>
          <w:rFonts w:ascii="Arial" w:hAnsi="Arial" w:cs="Arial"/>
          <w:sz w:val="24"/>
          <w:szCs w:val="24"/>
          <w:lang w:eastAsia="ru-RU"/>
        </w:rPr>
        <w:t>«</w:t>
      </w:r>
      <w:r w:rsidR="003922FD" w:rsidRPr="003922FD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 </w:t>
      </w:r>
      <w:proofErr w:type="spellStart"/>
      <w:r w:rsidR="003922FD" w:rsidRPr="003922FD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="003922FD" w:rsidRPr="003922FD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="003922FD" w:rsidRPr="003922FD">
        <w:rPr>
          <w:rFonts w:ascii="Arial" w:hAnsi="Arial" w:cs="Arial"/>
          <w:color w:val="000000"/>
          <w:sz w:val="24"/>
          <w:szCs w:val="24"/>
        </w:rPr>
        <w:t>Семилукского</w:t>
      </w:r>
      <w:proofErr w:type="spellEnd"/>
      <w:r w:rsidR="003922FD" w:rsidRPr="003922FD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</w:t>
      </w:r>
      <w:r w:rsidRPr="003922FD">
        <w:rPr>
          <w:rFonts w:ascii="Arial" w:hAnsi="Arial" w:cs="Arial"/>
          <w:sz w:val="24"/>
          <w:szCs w:val="24"/>
          <w:lang w:eastAsia="ru-RU"/>
        </w:rPr>
        <w:t xml:space="preserve">»» </w:t>
      </w:r>
      <w:r w:rsidRPr="003922FD">
        <w:rPr>
          <w:rFonts w:ascii="Arial" w:hAnsi="Arial" w:cs="Arial"/>
          <w:sz w:val="24"/>
          <w:szCs w:val="24"/>
        </w:rPr>
        <w:t xml:space="preserve">следующие изменения и дополнения: 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1.1. В пункте 2.1 приложения к постановлению: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1.1.1. подпункт 1 дополнить словами «,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</w:t>
      </w:r>
      <w:r w:rsidRPr="003922FD">
        <w:rPr>
          <w:rFonts w:ascii="Arial" w:hAnsi="Arial" w:cs="Arial"/>
          <w:sz w:val="24"/>
          <w:szCs w:val="24"/>
        </w:rPr>
        <w:lastRenderedPageBreak/>
        <w:t>военной операции и членов их семей»;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1.1.2. подпункт 3 изложить в новой редакции: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22FD">
        <w:rPr>
          <w:rFonts w:ascii="Arial" w:hAnsi="Arial" w:cs="Arial"/>
          <w:sz w:val="24"/>
          <w:szCs w:val="24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</w:r>
      <w:proofErr w:type="gramEnd"/>
      <w:r w:rsidRPr="003922FD">
        <w:rPr>
          <w:rFonts w:ascii="Arial" w:hAnsi="Arial" w:cs="Arial"/>
          <w:sz w:val="24"/>
          <w:szCs w:val="24"/>
        </w:rPr>
        <w:t>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22FD">
        <w:rPr>
          <w:rFonts w:ascii="Arial" w:hAnsi="Arial" w:cs="Arial"/>
          <w:sz w:val="24"/>
          <w:szCs w:val="24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1.1.4. дополнить подпунктами 19 – 20 следующего содержания: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22FD">
        <w:rPr>
          <w:rFonts w:ascii="Arial" w:hAnsi="Arial" w:cs="Arial"/>
          <w:sz w:val="24"/>
          <w:szCs w:val="24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</w:t>
      </w:r>
      <w:proofErr w:type="gramEnd"/>
      <w:r w:rsidRPr="003922FD">
        <w:rPr>
          <w:rFonts w:ascii="Arial" w:hAnsi="Arial" w:cs="Arial"/>
          <w:sz w:val="24"/>
          <w:szCs w:val="24"/>
        </w:rPr>
        <w:t xml:space="preserve"> пребывания на территории Воронежской области, относящиеся к одной из следующих категорий: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- военнослужащие;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</w:t>
      </w:r>
      <w:proofErr w:type="gramStart"/>
      <w:r w:rsidRPr="003922FD">
        <w:rPr>
          <w:rFonts w:ascii="Arial" w:hAnsi="Arial" w:cs="Arial"/>
          <w:sz w:val="24"/>
          <w:szCs w:val="24"/>
        </w:rPr>
        <w:t>.».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1.2. В подпункте 5.6.5 пункта 5.6 приложения к постановлению слово «Департаментом» заменить словом «Министерством».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1.3. В пункте 7.1 приложения к постановлению слово «тридцать» заменить </w:t>
      </w:r>
      <w:r w:rsidRPr="003922FD">
        <w:rPr>
          <w:rFonts w:ascii="Arial" w:hAnsi="Arial" w:cs="Arial"/>
          <w:sz w:val="24"/>
          <w:szCs w:val="24"/>
        </w:rPr>
        <w:lastRenderedPageBreak/>
        <w:t>словом «двадцать».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1.4. В абзаце первом пункта 9.1 приложения к постановлению после слов «многодетных граждан» дополнить словами «, участников специальной военной операции, членов семей погибших (умерших) участников специальной военной операции».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1.5. Дополнить приложение к постановлению пунктом 9.2.1 следующего содержания: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9.2.1.1. Документы, прилагаемые к заявлению участником специальной военной операции: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22FD">
        <w:rPr>
          <w:rFonts w:ascii="Arial" w:hAnsi="Arial" w:cs="Arial"/>
          <w:sz w:val="24"/>
          <w:szCs w:val="24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5) копия удостоверения ветерана боевых действий;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9) согласие лица, указанного в заявлении, на обработку его персональных данных.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В отношении погибшего (умершего) участника специальной военной операции </w:t>
      </w:r>
      <w:proofErr w:type="gramStart"/>
      <w:r w:rsidRPr="003922FD">
        <w:rPr>
          <w:rFonts w:ascii="Arial" w:hAnsi="Arial" w:cs="Arial"/>
          <w:sz w:val="24"/>
          <w:szCs w:val="24"/>
        </w:rPr>
        <w:t>предоставляются следующие документы</w:t>
      </w:r>
      <w:proofErr w:type="gramEnd"/>
      <w:r w:rsidRPr="003922FD">
        <w:rPr>
          <w:rFonts w:ascii="Arial" w:hAnsi="Arial" w:cs="Arial"/>
          <w:sz w:val="24"/>
          <w:szCs w:val="24"/>
        </w:rPr>
        <w:t>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22FD">
        <w:rPr>
          <w:rFonts w:ascii="Arial" w:hAnsi="Arial" w:cs="Arial"/>
          <w:sz w:val="24"/>
          <w:szCs w:val="24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</w:t>
      </w:r>
      <w:r w:rsidRPr="003922FD">
        <w:rPr>
          <w:rFonts w:ascii="Arial" w:hAnsi="Arial" w:cs="Arial"/>
          <w:sz w:val="24"/>
          <w:szCs w:val="24"/>
        </w:rPr>
        <w:lastRenderedPageBreak/>
        <w:t>свидетельство о смерти, справка о смерти гражданина);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5) копия удостоверения ветерана боевых действий;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3922FD">
        <w:rPr>
          <w:rFonts w:ascii="Arial" w:hAnsi="Arial" w:cs="Arial"/>
          <w:sz w:val="24"/>
          <w:szCs w:val="24"/>
        </w:rPr>
        <w:t>предоставляются следующие документы</w:t>
      </w:r>
      <w:proofErr w:type="gramEnd"/>
      <w:r w:rsidRPr="003922FD">
        <w:rPr>
          <w:rFonts w:ascii="Arial" w:hAnsi="Arial" w:cs="Arial"/>
          <w:sz w:val="24"/>
          <w:szCs w:val="24"/>
        </w:rPr>
        <w:t>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9) согласие лиц, указанных в заявлении, на обработку их персональных данных</w:t>
      </w:r>
      <w:proofErr w:type="gramStart"/>
      <w:r w:rsidRPr="003922FD">
        <w:rPr>
          <w:rFonts w:ascii="Arial" w:hAnsi="Arial" w:cs="Arial"/>
          <w:sz w:val="24"/>
          <w:szCs w:val="24"/>
        </w:rPr>
        <w:t>.».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1.6. Пункт 10.1 приложения к постановлению изложить в новой редакции: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«10.1.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22FD">
        <w:rPr>
          <w:rFonts w:ascii="Arial" w:hAnsi="Arial" w:cs="Arial"/>
          <w:sz w:val="24"/>
          <w:szCs w:val="24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3922FD">
        <w:rPr>
          <w:rFonts w:ascii="Arial" w:hAnsi="Arial" w:cs="Arial"/>
          <w:sz w:val="24"/>
          <w:szCs w:val="24"/>
        </w:rPr>
        <w:t>семьи</w:t>
      </w:r>
      <w:proofErr w:type="gramEnd"/>
      <w:r w:rsidRPr="003922FD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22FD">
        <w:rPr>
          <w:rFonts w:ascii="Arial" w:hAnsi="Arial" w:cs="Arial"/>
          <w:sz w:val="24"/>
          <w:szCs w:val="24"/>
        </w:rPr>
        <w:t xml:space="preserve"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</w:t>
      </w:r>
      <w:r w:rsidRPr="003922FD">
        <w:rPr>
          <w:rFonts w:ascii="Arial" w:hAnsi="Arial" w:cs="Arial"/>
          <w:sz w:val="24"/>
          <w:szCs w:val="24"/>
        </w:rPr>
        <w:lastRenderedPageBreak/>
        <w:t>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proofErr w:type="gramEnd"/>
      <w:r w:rsidRPr="003922FD">
        <w:rPr>
          <w:rFonts w:ascii="Arial" w:hAnsi="Arial" w:cs="Arial"/>
          <w:sz w:val="24"/>
          <w:szCs w:val="24"/>
        </w:rPr>
        <w:t xml:space="preserve">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Участник специальной военной операции по своей инициативе вправе самостоятельно </w:t>
      </w:r>
      <w:proofErr w:type="gramStart"/>
      <w:r w:rsidRPr="003922FD">
        <w:rPr>
          <w:rFonts w:ascii="Arial" w:hAnsi="Arial" w:cs="Arial"/>
          <w:sz w:val="24"/>
          <w:szCs w:val="24"/>
        </w:rPr>
        <w:t>предоставить следующие документы</w:t>
      </w:r>
      <w:proofErr w:type="gramEnd"/>
      <w:r w:rsidRPr="003922FD">
        <w:rPr>
          <w:rFonts w:ascii="Arial" w:hAnsi="Arial" w:cs="Arial"/>
          <w:sz w:val="24"/>
          <w:szCs w:val="24"/>
        </w:rPr>
        <w:t>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Члены семьи погибшего (умершего) участника специальной военной операции по своей инициативе вправе самостоятельно </w:t>
      </w:r>
      <w:proofErr w:type="gramStart"/>
      <w:r w:rsidRPr="003922FD">
        <w:rPr>
          <w:rFonts w:ascii="Arial" w:hAnsi="Arial" w:cs="Arial"/>
          <w:sz w:val="24"/>
          <w:szCs w:val="24"/>
        </w:rPr>
        <w:t>предоставить следующие документы</w:t>
      </w:r>
      <w:proofErr w:type="gramEnd"/>
      <w:r w:rsidRPr="003922FD">
        <w:rPr>
          <w:rFonts w:ascii="Arial" w:hAnsi="Arial" w:cs="Arial"/>
          <w:sz w:val="24"/>
          <w:szCs w:val="24"/>
        </w:rPr>
        <w:t>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22FD">
        <w:rPr>
          <w:rFonts w:ascii="Arial" w:hAnsi="Arial" w:cs="Arial"/>
          <w:sz w:val="24"/>
          <w:szCs w:val="24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а) копии документов, удостоверяющих личность супруги (супруги), детей и родителей гражданина;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б) свидетельство о браке - для супруги (супруга) гражданина;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в) свидетельства о рождении (установлении отцовства, усыновлении (удочерении)) - для детей гражданина;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922FD">
        <w:rPr>
          <w:rFonts w:ascii="Arial" w:hAnsi="Arial" w:cs="Arial"/>
          <w:sz w:val="24"/>
          <w:szCs w:val="24"/>
        </w:rPr>
        <w:t>д</w:t>
      </w:r>
      <w:proofErr w:type="spellEnd"/>
      <w:r w:rsidRPr="003922FD">
        <w:rPr>
          <w:rFonts w:ascii="Arial" w:hAnsi="Arial" w:cs="Arial"/>
          <w:sz w:val="24"/>
          <w:szCs w:val="24"/>
        </w:rPr>
        <w:t>) копия свидетельства о рождении гражданина (об установлении отцовства, об усыновлении (удочерении));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е) справка о составе семьи заявителя;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3922FD">
        <w:rPr>
          <w:rFonts w:ascii="Arial" w:hAnsi="Arial" w:cs="Arial"/>
          <w:sz w:val="24"/>
          <w:szCs w:val="24"/>
        </w:rPr>
        <w:t>семьи</w:t>
      </w:r>
      <w:proofErr w:type="gramEnd"/>
      <w:r w:rsidRPr="003922FD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(при наличии);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В случае если заявителем не представлен названный письменный </w:t>
      </w:r>
      <w:proofErr w:type="gramStart"/>
      <w:r w:rsidRPr="003922FD">
        <w:rPr>
          <w:rFonts w:ascii="Arial" w:hAnsi="Arial" w:cs="Arial"/>
          <w:sz w:val="24"/>
          <w:szCs w:val="24"/>
        </w:rPr>
        <w:t>отказ</w:t>
      </w:r>
      <w:proofErr w:type="gramEnd"/>
      <w:r w:rsidRPr="003922FD">
        <w:rPr>
          <w:rFonts w:ascii="Arial" w:hAnsi="Arial" w:cs="Arial"/>
          <w:sz w:val="24"/>
          <w:szCs w:val="24"/>
        </w:rPr>
        <w:t xml:space="preserve"> должностное лицо Администрации направляет всем членам семьи, имеющим право на получение земельного участка, уведомление о наличии такого права и </w:t>
      </w:r>
      <w:r w:rsidRPr="003922FD">
        <w:rPr>
          <w:rFonts w:ascii="Arial" w:hAnsi="Arial" w:cs="Arial"/>
          <w:sz w:val="24"/>
          <w:szCs w:val="24"/>
        </w:rPr>
        <w:lastRenderedPageBreak/>
        <w:t>запрашивает согласие или отказ от реализации такого права;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</w:t>
      </w:r>
      <w:proofErr w:type="gramStart"/>
      <w:r w:rsidRPr="003922FD">
        <w:rPr>
          <w:rFonts w:ascii="Arial" w:hAnsi="Arial" w:cs="Arial"/>
          <w:sz w:val="24"/>
          <w:szCs w:val="24"/>
        </w:rPr>
        <w:t>.».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1.7. Абзац первый пункта 12.2 приложения к постановлению изложить в следующей редакции: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«12.2. </w:t>
      </w:r>
      <w:proofErr w:type="gramStart"/>
      <w:r w:rsidRPr="003922FD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семей) являются:».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1.8. Дополнить приложение к постановлению пунктом 12.2.1 следующего содержания: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«12.2.1. </w:t>
      </w:r>
      <w:proofErr w:type="gramStart"/>
      <w:r w:rsidRPr="003922FD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</w:t>
      </w:r>
      <w:proofErr w:type="gramStart"/>
      <w:r w:rsidRPr="003922FD">
        <w:rPr>
          <w:rFonts w:ascii="Arial" w:hAnsi="Arial" w:cs="Arial"/>
          <w:sz w:val="24"/>
          <w:szCs w:val="24"/>
        </w:rPr>
        <w:t>.»</w:t>
      </w:r>
      <w:proofErr w:type="gramEnd"/>
      <w:r w:rsidRPr="003922FD">
        <w:rPr>
          <w:rFonts w:ascii="Arial" w:hAnsi="Arial" w:cs="Arial"/>
          <w:sz w:val="24"/>
          <w:szCs w:val="24"/>
        </w:rPr>
        <w:t>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1.9. Пункт 22.1.4 приложения к постановлению изложить в новой редакции: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«22.1.4. </w:t>
      </w:r>
      <w:proofErr w:type="gramStart"/>
      <w:r w:rsidRPr="003922FD">
        <w:rPr>
          <w:rFonts w:ascii="Arial" w:hAnsi="Arial" w:cs="Arial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3922FD">
        <w:rPr>
          <w:rFonts w:ascii="Arial" w:hAnsi="Arial" w:cs="Arial"/>
          <w:sz w:val="24"/>
          <w:szCs w:val="24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3922FD">
        <w:rPr>
          <w:rFonts w:ascii="Arial" w:hAnsi="Arial" w:cs="Arial"/>
          <w:sz w:val="24"/>
          <w:szCs w:val="24"/>
        </w:rPr>
        <w:t>утратившими</w:t>
      </w:r>
      <w:proofErr w:type="gramEnd"/>
      <w:r w:rsidRPr="003922FD">
        <w:rPr>
          <w:rFonts w:ascii="Arial" w:hAnsi="Arial" w:cs="Arial"/>
          <w:sz w:val="24"/>
          <w:szCs w:val="24"/>
        </w:rPr>
        <w:t xml:space="preserve"> силу отдельных положений законодательных актов Российской Федерации».».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lastRenderedPageBreak/>
        <w:t>1.10. В пункте 22.2.1 приложения к постановлению: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1.10.2. в абзаце седьмом слово «Управлении» заменить словами «Главном управлении»;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1.10.3. после абзаца восьмого дополнить абзацем следующего содержания: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«- сведения о регистрации по месту пребывания</w:t>
      </w:r>
      <w:proofErr w:type="gramStart"/>
      <w:r w:rsidRPr="003922FD">
        <w:rPr>
          <w:rFonts w:ascii="Arial" w:hAnsi="Arial" w:cs="Arial"/>
          <w:sz w:val="24"/>
          <w:szCs w:val="24"/>
        </w:rPr>
        <w:t>;»</w:t>
      </w:r>
      <w:proofErr w:type="gramEnd"/>
      <w:r w:rsidRPr="003922FD">
        <w:rPr>
          <w:rFonts w:ascii="Arial" w:hAnsi="Arial" w:cs="Arial"/>
          <w:sz w:val="24"/>
          <w:szCs w:val="24"/>
        </w:rPr>
        <w:t>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1.10.4. в абзаце девятом слова «в)» заменить словами «г)».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1.10.5. дополнить абзацами следующего содержания: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«</w:t>
      </w:r>
      <w:proofErr w:type="spellStart"/>
      <w:r w:rsidRPr="003922FD">
        <w:rPr>
          <w:rFonts w:ascii="Arial" w:hAnsi="Arial" w:cs="Arial"/>
          <w:sz w:val="24"/>
          <w:szCs w:val="24"/>
        </w:rPr>
        <w:t>д</w:t>
      </w:r>
      <w:proofErr w:type="spellEnd"/>
      <w:r w:rsidRPr="003922FD">
        <w:rPr>
          <w:rFonts w:ascii="Arial" w:hAnsi="Arial" w:cs="Arial"/>
          <w:sz w:val="24"/>
          <w:szCs w:val="24"/>
        </w:rPr>
        <w:t xml:space="preserve">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3922FD">
        <w:rPr>
          <w:rFonts w:ascii="Arial" w:hAnsi="Arial" w:cs="Arial"/>
          <w:sz w:val="24"/>
          <w:szCs w:val="24"/>
        </w:rPr>
        <w:t>семьи</w:t>
      </w:r>
      <w:proofErr w:type="gramEnd"/>
      <w:r w:rsidRPr="003922FD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приёмные семьи;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</w:t>
      </w:r>
      <w:proofErr w:type="gramStart"/>
      <w:r w:rsidRPr="003922FD">
        <w:rPr>
          <w:rFonts w:ascii="Arial" w:hAnsi="Arial" w:cs="Arial"/>
          <w:sz w:val="24"/>
          <w:szCs w:val="24"/>
        </w:rPr>
        <w:t>.».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1.11. В пункте 22.3.1 приложения к постановлению слова «в пункте 12.2.» заменить словами «в пунктах 12.2 – 12.2.1».</w:t>
      </w:r>
    </w:p>
    <w:p w:rsidR="00223512" w:rsidRPr="003922FD" w:rsidRDefault="00223512" w:rsidP="0022351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223512" w:rsidRPr="003922FD" w:rsidRDefault="00223512" w:rsidP="003922FD">
      <w:pPr>
        <w:pStyle w:val="a3"/>
        <w:numPr>
          <w:ilvl w:val="1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922FD">
        <w:rPr>
          <w:rFonts w:ascii="Arial" w:hAnsi="Arial" w:cs="Arial"/>
          <w:color w:val="000000"/>
          <w:sz w:val="24"/>
          <w:szCs w:val="24"/>
        </w:rPr>
        <w:t xml:space="preserve">В пунктах 37 и 39 </w:t>
      </w:r>
      <w:r w:rsidRPr="003922FD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Pr="003922FD">
        <w:rPr>
          <w:rFonts w:ascii="Arial" w:hAnsi="Arial" w:cs="Arial"/>
          <w:color w:val="000000"/>
          <w:sz w:val="24"/>
          <w:szCs w:val="24"/>
        </w:rPr>
        <w:t>слово «департамент» заменить словом «министерство».</w:t>
      </w:r>
    </w:p>
    <w:p w:rsidR="00223512" w:rsidRPr="003922FD" w:rsidRDefault="00223512" w:rsidP="0022351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223512" w:rsidRPr="003922FD" w:rsidRDefault="00223512" w:rsidP="00223512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922FD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Pr="003922FD">
        <w:rPr>
          <w:rFonts w:cs="Arial"/>
        </w:rPr>
        <w:t>опубликования</w:t>
      </w:r>
      <w:r w:rsidRPr="003922FD">
        <w:rPr>
          <w:rFonts w:eastAsia="Calibri" w:cs="Arial"/>
        </w:rPr>
        <w:t xml:space="preserve">. </w:t>
      </w:r>
    </w:p>
    <w:p w:rsidR="00223512" w:rsidRPr="003922FD" w:rsidRDefault="00223512" w:rsidP="00223512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3922FD">
        <w:rPr>
          <w:rFonts w:eastAsia="Calibri" w:cs="Arial"/>
        </w:rPr>
        <w:t xml:space="preserve">3. </w:t>
      </w:r>
      <w:proofErr w:type="gramStart"/>
      <w:r w:rsidRPr="003922FD">
        <w:rPr>
          <w:rFonts w:eastAsia="Calibri" w:cs="Arial"/>
        </w:rPr>
        <w:t>Контроль за</w:t>
      </w:r>
      <w:proofErr w:type="gramEnd"/>
      <w:r w:rsidRPr="003922FD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a9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2"/>
        <w:gridCol w:w="4111"/>
        <w:gridCol w:w="142"/>
        <w:gridCol w:w="2693"/>
        <w:gridCol w:w="142"/>
        <w:gridCol w:w="2693"/>
        <w:gridCol w:w="142"/>
      </w:tblGrid>
      <w:tr w:rsidR="003922FD" w:rsidRPr="002758DD" w:rsidTr="006212B5">
        <w:trPr>
          <w:gridBefore w:val="1"/>
          <w:wBefore w:w="142" w:type="dxa"/>
        </w:trPr>
        <w:tc>
          <w:tcPr>
            <w:tcW w:w="4111" w:type="dxa"/>
          </w:tcPr>
          <w:p w:rsidR="003922FD" w:rsidRPr="002758DD" w:rsidRDefault="003922FD" w:rsidP="00445D3A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3922FD" w:rsidRPr="002758DD" w:rsidRDefault="003922FD" w:rsidP="00445D3A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3"/>
          </w:tcPr>
          <w:p w:rsidR="003922FD" w:rsidRPr="002758DD" w:rsidRDefault="003922FD" w:rsidP="00445D3A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3922FD" w:rsidRPr="002758DD" w:rsidTr="006212B5">
        <w:trPr>
          <w:gridBefore w:val="1"/>
          <w:wBefore w:w="142" w:type="dxa"/>
          <w:trHeight w:val="83"/>
        </w:trPr>
        <w:tc>
          <w:tcPr>
            <w:tcW w:w="4111" w:type="dxa"/>
          </w:tcPr>
          <w:p w:rsidR="003922FD" w:rsidRPr="002758DD" w:rsidRDefault="003922FD" w:rsidP="00445D3A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922FD" w:rsidRPr="002758DD" w:rsidRDefault="003922FD" w:rsidP="00445D3A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3922FD" w:rsidRPr="002758DD" w:rsidRDefault="003922FD" w:rsidP="00445D3A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</w:tr>
      <w:tr w:rsidR="003922FD" w:rsidRPr="002758DD" w:rsidTr="006212B5">
        <w:trPr>
          <w:gridAfter w:val="1"/>
          <w:wAfter w:w="142" w:type="dxa"/>
        </w:trPr>
        <w:tc>
          <w:tcPr>
            <w:tcW w:w="4395" w:type="dxa"/>
            <w:gridSpan w:val="3"/>
          </w:tcPr>
          <w:p w:rsidR="003922FD" w:rsidRPr="002758DD" w:rsidRDefault="003922FD" w:rsidP="00445D3A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922FD" w:rsidRPr="002758DD" w:rsidRDefault="003922FD" w:rsidP="00445D3A">
            <w:pPr>
              <w:ind w:left="-533" w:firstLineChars="257" w:firstLine="617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2FD" w:rsidRPr="002758DD" w:rsidRDefault="003922FD" w:rsidP="00445D3A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</w:tr>
      <w:tr w:rsidR="006212B5" w:rsidTr="006212B5">
        <w:trPr>
          <w:gridAfter w:val="1"/>
          <w:wAfter w:w="142" w:type="dxa"/>
        </w:trPr>
        <w:tc>
          <w:tcPr>
            <w:tcW w:w="4395" w:type="dxa"/>
            <w:gridSpan w:val="3"/>
          </w:tcPr>
          <w:p w:rsidR="006212B5" w:rsidRDefault="006212B5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  <w:p w:rsidR="006212B5" w:rsidRDefault="006212B5" w:rsidP="006212B5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6212B5" w:rsidRDefault="006212B5" w:rsidP="00621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gridSpan w:val="2"/>
            <w:hideMark/>
          </w:tcPr>
          <w:p w:rsidR="006212B5" w:rsidRDefault="006212B5" w:rsidP="006212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12B5" w:rsidRDefault="006212B5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6212B5" w:rsidRDefault="006212B5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6212B5" w:rsidRDefault="006212B5" w:rsidP="006212B5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Д. А. Проскуряков</w:t>
            </w:r>
          </w:p>
          <w:p w:rsidR="006212B5" w:rsidRDefault="006212B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</w:tbl>
    <w:p w:rsidR="00927E78" w:rsidRPr="003922FD" w:rsidRDefault="00927E78">
      <w:pPr>
        <w:rPr>
          <w:rFonts w:cs="Arial"/>
        </w:rPr>
      </w:pPr>
    </w:p>
    <w:sectPr w:rsidR="00927E78" w:rsidRPr="003922FD" w:rsidSect="00223512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466" w:rsidRDefault="00017466" w:rsidP="00B02761">
      <w:r>
        <w:separator/>
      </w:r>
    </w:p>
  </w:endnote>
  <w:endnote w:type="continuationSeparator" w:id="0">
    <w:p w:rsidR="00017466" w:rsidRDefault="00017466" w:rsidP="00B02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466" w:rsidRDefault="00017466" w:rsidP="00B02761">
      <w:r>
        <w:separator/>
      </w:r>
    </w:p>
  </w:footnote>
  <w:footnote w:type="continuationSeparator" w:id="0">
    <w:p w:rsidR="00017466" w:rsidRDefault="00017466" w:rsidP="00B02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</w:sdtPr>
    <w:sdtContent>
      <w:p w:rsidR="001937D9" w:rsidRDefault="00BC7926">
        <w:pPr>
          <w:pStyle w:val="a5"/>
          <w:jc w:val="center"/>
        </w:pPr>
        <w:r>
          <w:fldChar w:fldCharType="begin"/>
        </w:r>
        <w:r w:rsidR="00223512">
          <w:instrText>PAGE   \* MERGEFORMAT</w:instrText>
        </w:r>
        <w:r>
          <w:fldChar w:fldCharType="separate"/>
        </w:r>
        <w:r w:rsidR="00EC1136">
          <w:rPr>
            <w:noProof/>
          </w:rPr>
          <w:t>7</w:t>
        </w:r>
        <w:r>
          <w:fldChar w:fldCharType="end"/>
        </w:r>
      </w:p>
    </w:sdtContent>
  </w:sdt>
  <w:p w:rsidR="001937D9" w:rsidRDefault="000174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647A48"/>
    <w:multiLevelType w:val="multilevel"/>
    <w:tmpl w:val="4F583636"/>
    <w:lvl w:ilvl="0">
      <w:start w:val="1"/>
      <w:numFmt w:val="decimal"/>
      <w:suff w:val="space"/>
      <w:lvlText w:val="%1."/>
      <w:lvlJc w:val="left"/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512"/>
    <w:rsid w:val="00017466"/>
    <w:rsid w:val="001B7043"/>
    <w:rsid w:val="00223512"/>
    <w:rsid w:val="003922FD"/>
    <w:rsid w:val="004910FD"/>
    <w:rsid w:val="004E1C42"/>
    <w:rsid w:val="004E4A2F"/>
    <w:rsid w:val="0051538C"/>
    <w:rsid w:val="005575DA"/>
    <w:rsid w:val="00612407"/>
    <w:rsid w:val="006212B5"/>
    <w:rsid w:val="00736FF1"/>
    <w:rsid w:val="00903328"/>
    <w:rsid w:val="00927E78"/>
    <w:rsid w:val="009F1FFC"/>
    <w:rsid w:val="00B02761"/>
    <w:rsid w:val="00BC7926"/>
    <w:rsid w:val="00EC1136"/>
    <w:rsid w:val="00F14E8B"/>
    <w:rsid w:val="00FE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0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10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0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10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10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qFormat/>
    <w:rsid w:val="002235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22351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qFormat/>
    <w:rsid w:val="002235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235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51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92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2827</Words>
  <Characters>16118</Characters>
  <Application>Microsoft Office Word</Application>
  <DocSecurity>0</DocSecurity>
  <Lines>134</Lines>
  <Paragraphs>37</Paragraphs>
  <ScaleCrop>false</ScaleCrop>
  <Company>Microsoft</Company>
  <LinksUpToDate>false</LinksUpToDate>
  <CharactersWithSpaces>18908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2025-05-23T11:22:00Z</cp:lastPrinted>
  <dcterms:created xsi:type="dcterms:W3CDTF">2025-05-16T07:17:00Z</dcterms:created>
  <dcterms:modified xsi:type="dcterms:W3CDTF">2025-06-06T08:32:00Z</dcterms:modified>
</cp:coreProperties>
</file>