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4C10E0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4C10E0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C10E0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4C10E0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C10E0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142701" w:rsidRPr="004C10E0" w:rsidRDefault="00142701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142701" w:rsidRPr="004C10E0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415236" w:rsidRPr="004C10E0" w:rsidRDefault="00415236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142701" w:rsidRPr="004C10E0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C10E0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4C10E0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4C10E0" w:rsidRDefault="00415236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 г. № </w:t>
      </w: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142701" w:rsidRPr="004C10E0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Перлёвка</w:t>
      </w:r>
    </w:p>
    <w:p w:rsidR="006221B3" w:rsidRPr="004C10E0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r w:rsidR="001D026B" w:rsidRPr="004C10E0">
        <w:rPr>
          <w:rFonts w:ascii="Arial" w:hAnsi="Arial" w:cs="Arial"/>
          <w:bCs/>
          <w:sz w:val="24"/>
          <w:szCs w:val="24"/>
        </w:rPr>
        <w:t xml:space="preserve">и дополнений </w:t>
      </w:r>
      <w:r w:rsidRPr="004C10E0">
        <w:rPr>
          <w:rFonts w:ascii="Arial" w:hAnsi="Arial" w:cs="Arial"/>
          <w:bCs/>
          <w:sz w:val="24"/>
          <w:szCs w:val="24"/>
        </w:rPr>
        <w:t xml:space="preserve">в постановление администрации Перлёвского сельского поселения от 25.12.2019 № 68 «Об утверждении муниципальной программы </w:t>
      </w:r>
      <w:r w:rsidR="002C3E9E" w:rsidRPr="004C10E0">
        <w:rPr>
          <w:rFonts w:ascii="Arial" w:hAnsi="Arial" w:cs="Arial"/>
          <w:bCs/>
          <w:sz w:val="24"/>
          <w:szCs w:val="24"/>
        </w:rPr>
        <w:t xml:space="preserve">Перлёвского сельского поселения Семилукского муниципального района </w:t>
      </w:r>
      <w:r w:rsidRPr="004C10E0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2C3E9E" w:rsidRPr="004C10E0" w:rsidRDefault="00736F10" w:rsidP="002C3E9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3E9E" w:rsidRPr="004C10E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 w:rsidRPr="004C10E0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C10E0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Перлёвского сельского поселения» администрация Перлёвского сельского поселения </w:t>
      </w:r>
      <w:r w:rsidRPr="004C10E0">
        <w:rPr>
          <w:rFonts w:ascii="Arial" w:hAnsi="Arial" w:cs="Arial"/>
          <w:bCs/>
          <w:spacing w:val="20"/>
          <w:sz w:val="24"/>
          <w:szCs w:val="24"/>
        </w:rPr>
        <w:t>постановл</w:t>
      </w:r>
      <w:bookmarkStart w:id="0" w:name="_GoBack"/>
      <w:bookmarkEnd w:id="0"/>
      <w:r w:rsidRPr="004C10E0">
        <w:rPr>
          <w:rFonts w:ascii="Arial" w:hAnsi="Arial" w:cs="Arial"/>
          <w:bCs/>
          <w:spacing w:val="20"/>
          <w:sz w:val="24"/>
          <w:szCs w:val="24"/>
        </w:rPr>
        <w:t>яет</w:t>
      </w:r>
      <w:r w:rsidRPr="004C10E0">
        <w:rPr>
          <w:rFonts w:ascii="Arial" w:hAnsi="Arial" w:cs="Arial"/>
          <w:bCs/>
          <w:sz w:val="24"/>
          <w:szCs w:val="24"/>
        </w:rPr>
        <w:t>:</w:t>
      </w:r>
    </w:p>
    <w:p w:rsidR="006221B3" w:rsidRPr="004C10E0" w:rsidRDefault="006221B3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1. Внести изменения </w:t>
      </w:r>
      <w:r w:rsidR="001D026B" w:rsidRPr="004C10E0">
        <w:rPr>
          <w:rFonts w:ascii="Arial" w:hAnsi="Arial" w:cs="Arial"/>
          <w:bCs/>
          <w:sz w:val="24"/>
          <w:szCs w:val="24"/>
        </w:rPr>
        <w:t xml:space="preserve">  и дополнения </w:t>
      </w:r>
      <w:r w:rsidRPr="004C10E0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№68 «Об утверждении муниципальной программы</w:t>
      </w:r>
      <w:r w:rsidR="002C3E9E" w:rsidRPr="004C10E0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4C10E0">
        <w:rPr>
          <w:rFonts w:ascii="Arial" w:hAnsi="Arial" w:cs="Arial"/>
          <w:bCs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среды».</w:t>
      </w:r>
    </w:p>
    <w:p w:rsidR="006221B3" w:rsidRPr="004C10E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>1.1</w:t>
      </w:r>
      <w:r w:rsidR="006221B3" w:rsidRPr="004C10E0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415236" w:rsidRPr="004C10E0" w:rsidRDefault="00415236" w:rsidP="00075EC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415236" w:rsidRDefault="00415236" w:rsidP="00075EC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C10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10E0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075ECF">
        <w:rPr>
          <w:rFonts w:ascii="Arial" w:hAnsi="Arial" w:cs="Arial"/>
          <w:sz w:val="24"/>
          <w:szCs w:val="24"/>
        </w:rPr>
        <w:t>.</w:t>
      </w:r>
    </w:p>
    <w:p w:rsidR="00075ECF" w:rsidRPr="004C10E0" w:rsidRDefault="00075ECF" w:rsidP="00075EC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4C10E0" w:rsidTr="00415236">
        <w:tc>
          <w:tcPr>
            <w:tcW w:w="4361" w:type="dxa"/>
          </w:tcPr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8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6B6777" w:rsidRPr="004C10E0" w:rsidRDefault="006B6777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Перлёвского сельского поселения 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от 25.12.2019 №68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(в редакции от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01.2024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873C37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736F10" w:rsidRPr="004C10E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873C37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муниципальной программы</w:t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Перлёвского сельского поселения</w:t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</w:t>
      </w:r>
      <w:r w:rsidR="00163005" w:rsidRPr="004C10E0">
        <w:rPr>
          <w:rFonts w:ascii="Arial" w:eastAsia="Times New Roman" w:hAnsi="Arial" w:cs="Arial"/>
          <w:sz w:val="24"/>
          <w:szCs w:val="24"/>
          <w:lang w:eastAsia="ru-RU"/>
        </w:rPr>
        <w:t>йство и охрана окружающей среды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9"/>
        <w:gridCol w:w="6145"/>
      </w:tblGrid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4152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</w:t>
            </w:r>
            <w:r w:rsidR="0041523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41523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ерлёвского</w:t>
            </w:r>
            <w:proofErr w:type="spellEnd"/>
            <w:r w:rsidR="0041523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 Перлёвского сельского поселения.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подведомственных бюджетных учреждениях, выявление резервов энергосбережения.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Сроки реализации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F10" w:rsidRPr="004C10E0" w:rsidRDefault="00163005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6F10" w:rsidRPr="004C10E0" w:rsidTr="008B3B99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FF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C10E0">
              <w:rPr>
                <w:rFonts w:ascii="Arial" w:eastAsia="Times New Roman" w:hAnsi="Arial" w:cs="Arial"/>
                <w:bCs/>
              </w:rPr>
              <w:t>Организация системного сбора и вывоза твердых бытовых отходов</w:t>
            </w:r>
          </w:p>
          <w:p w:rsidR="007862E7" w:rsidRPr="004C10E0" w:rsidRDefault="007862E7" w:rsidP="007862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  <w:p w:rsidR="007862E7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1.«Организация в границах поселения электро-, тепл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водоотведения».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Строительство, капитальный ремонт, ремонт и обслуживание сетей уличного освещения. строительство водопроводной сети</w:t>
            </w:r>
            <w:r w:rsidR="0051632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устройство и (или) ремонт контейнерных площадок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736F10" w:rsidRPr="004C10E0" w:rsidRDefault="001367FF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2.«Благоустройство территории поселения».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Мероприятия по благоустройству (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субботников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кладбищ,организация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формированию крон; обрезке, санитарной рубке (сносу) и удалению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озеленения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;с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 «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энергетики».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№1,2к муниципальной программе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протяженности се</w:t>
            </w:r>
            <w:r w:rsidR="001367FF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уличного освещения.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На 1 января 2020 года общая площадь жилищного фонда поселения составляет 55,4 тыс. м</w:t>
      </w:r>
      <w:r w:rsidRPr="004C10E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 Наибольшую долю занимает жилищный фонд, находящийся в личной собственности - 100% или 55,4 тыс. м</w:t>
      </w:r>
      <w:proofErr w:type="gramStart"/>
      <w:r w:rsidRPr="004C10E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,.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от системы МРСК – центра, через подстанции КТП 23/0,4.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кВ – 56 км.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Распределение электроэнергии по коммунально-бытовым потребителям поселения на напряжение 0,4 кВ осуществляется через 13 трансформаторных подстанций 0,4 кВ с суммарной установленной мощностью 1,9 МВА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 100 %.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1367FF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освещенных частей улиц </w:t>
      </w:r>
    </w:p>
    <w:p w:rsidR="001367FF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736F10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3 к муниципальной программе.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1. «Организация в границах поселения электро-, тепл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,и водоснабжения населения, водоотведения».</w:t>
      </w:r>
    </w:p>
    <w:p w:rsidR="00415236" w:rsidRPr="004C10E0" w:rsidRDefault="00415236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</w:t>
      </w:r>
      <w:proofErr w:type="gramStart"/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закупки контейнеров для раздельного накопления твёрдых коммунальных отходов</w:t>
      </w:r>
      <w:proofErr w:type="gramStart"/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 и услуг для муниципальных нужд 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2. «Благоустройство территории  поселения».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  <w:r w:rsidR="001367FF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3 «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 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федерального, областного и местного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2,3, к настоящей Программе.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б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удут достигнуты в полном объеме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ной власти Воронежской области.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51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1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2"/>
        <w:gridCol w:w="6272"/>
      </w:tblGrid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1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коммунальной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 Перлёвского сельского поселения.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1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  <w:r w:rsidR="0051632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1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 освещения.</w:t>
            </w:r>
          </w:p>
        </w:tc>
      </w:tr>
    </w:tbl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Электроснабжение. Электроснабжение потребителей поселения в настоящее время осуществляется от системы МРСК – центра, через подстанции КТП 10/0,4.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кВ – 32,2 км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;,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воздушных линий 0,4 кВ – 101,5 км.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Распределение электроэнергии по коммунально-бытовым потребителям поселения на напряжение 0,4 кВ осуществляется через 33 трансформаторных подстанций 0,4 кВ с суммарной установленной мощностью 1,9 МВА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составляет80 %.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516326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 Государственная поддержка закупки контейнеров для раздельного накопления твёрдых коммунальных отходов.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услуг для муниципальных нужд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по года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м приведены в приложениях № 2,3, к муниципальной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4C10E0" w:rsidRDefault="00516326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2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1"/>
        <w:gridCol w:w="6443"/>
      </w:tblGrid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Стабилизация и улучшение экологической обстановки, повышение уровня экологической безопасности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населения.Сохранение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благоприятной окружающей природной среды на территории муниципального образования.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озелененных территорий в сельских населенных пунктах.</w:t>
            </w:r>
          </w:p>
          <w:p w:rsidR="007862E7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несанкционированных мест размещения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малоценных, аварийных насаждений. 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proofErr w:type="gramEnd"/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уществляется согласно приложений 1 и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подпрограммы 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улучшить экологическое состояние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образования: ликвидация с территории муниципального образования несанкционированных свалок, восстановление озелененных территорий (парков, скверов), озеленение территории муниципального образования, 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Лесопарковые зоны на территории муниципального образования создавались более 40 лет назад, многие насаждения повреждены и нуждаются в замещающей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.)</w:t>
      </w:r>
      <w:proofErr w:type="gramEnd"/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о годам приведены в приложениях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2,3, к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3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 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1"/>
        <w:gridCol w:w="7233"/>
      </w:tblGrid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подведомственных бюджетных учреждениях, выявление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резервов энергосбережения.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736F10" w:rsidRPr="004C10E0">
              <w:trPr>
                <w:trHeight w:val="630"/>
              </w:trPr>
              <w:tc>
                <w:tcPr>
                  <w:tcW w:w="9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потребления электрической энергии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 электроэнергии на обеспечение бюджетных учреждений, расчеты за которую осуществляются с использованием приборов учета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      </w:r>
                </w:p>
              </w:tc>
            </w:tr>
          </w:tbl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3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DB4877" w:rsidP="00DB48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1,2к муниципальной программе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 паспортов;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топливно-энергетических балансов;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 энергетических обследований;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 нормативов энергоресурса-потребления.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 </w:t>
      </w: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реализации: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потребления электрической энергии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Расход электроэнергии на обеспечение бюджетных учреждений, расчеты за которую осуществляются с использованием приборов учета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МО, расчеты за который осуществляются с использованием приборов учета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DB4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к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4C10E0" w:rsidRDefault="00415236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415236" w:rsidRPr="004C10E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Расходы Перлёвского сельского поселения</w:t>
      </w:r>
    </w:p>
    <w:p w:rsidR="00DB4877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tbl>
      <w:tblPr>
        <w:tblW w:w="4889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408"/>
        <w:gridCol w:w="2270"/>
        <w:gridCol w:w="992"/>
        <w:gridCol w:w="992"/>
        <w:gridCol w:w="1134"/>
        <w:gridCol w:w="992"/>
        <w:gridCol w:w="1134"/>
        <w:gridCol w:w="1134"/>
        <w:gridCol w:w="995"/>
        <w:gridCol w:w="1272"/>
      </w:tblGrid>
      <w:tr w:rsidR="00415236" w:rsidRPr="004C10E0" w:rsidTr="00415236">
        <w:trPr>
          <w:trHeight w:val="6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9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Перлёвского сельского поселения по годам реализации муниципальной программы, тыс. руб.</w:t>
            </w:r>
          </w:p>
        </w:tc>
      </w:tr>
      <w:tr w:rsidR="00415236" w:rsidRPr="004C10E0" w:rsidTr="00415236">
        <w:trPr>
          <w:trHeight w:val="109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41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415236" w:rsidRPr="004C10E0" w:rsidTr="00415236">
        <w:trPr>
          <w:trHeight w:val="105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35381,38</w:t>
            </w:r>
          </w:p>
        </w:tc>
      </w:tr>
      <w:tr w:rsidR="00415236" w:rsidRPr="004C10E0" w:rsidTr="00415236">
        <w:trPr>
          <w:trHeight w:val="88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35381,38</w:t>
            </w:r>
          </w:p>
        </w:tc>
      </w:tr>
      <w:tr w:rsidR="00415236" w:rsidRPr="004C10E0" w:rsidTr="00415236">
        <w:trPr>
          <w:trHeight w:val="651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14754,47</w:t>
            </w:r>
          </w:p>
        </w:tc>
      </w:tr>
      <w:tr w:rsidR="00415236" w:rsidRPr="004C10E0" w:rsidTr="00415236">
        <w:trPr>
          <w:trHeight w:val="81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14754,47</w:t>
            </w:r>
          </w:p>
        </w:tc>
      </w:tr>
      <w:tr w:rsidR="00415236" w:rsidRPr="004C10E0" w:rsidTr="00415236">
        <w:trPr>
          <w:trHeight w:val="623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уличного освещения. строительство водопроводной сети 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устройство и (или) ремонт контейнерных площадок и 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13938,47</w:t>
            </w:r>
          </w:p>
        </w:tc>
      </w:tr>
      <w:tr w:rsidR="00415236" w:rsidRPr="004C10E0" w:rsidTr="00415236">
        <w:trPr>
          <w:trHeight w:val="43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13938,47</w:t>
            </w:r>
          </w:p>
        </w:tc>
      </w:tr>
      <w:tr w:rsidR="00415236" w:rsidRPr="004C10E0" w:rsidTr="00415236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составляющие регионального проекта «Комплексная система обращениями с твердыми коммунальными отходами»</w:t>
            </w:r>
          </w:p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5236" w:rsidRPr="004C10E0" w:rsidTr="00415236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415236" w:rsidRPr="004C10E0" w:rsidTr="00415236">
        <w:trPr>
          <w:trHeight w:val="34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20626,93</w:t>
            </w:r>
          </w:p>
        </w:tc>
      </w:tr>
      <w:tr w:rsidR="00415236" w:rsidRPr="004C10E0" w:rsidTr="00415236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20626,93</w:t>
            </w:r>
          </w:p>
        </w:tc>
      </w:tr>
      <w:tr w:rsidR="00415236" w:rsidRPr="004C10E0" w:rsidTr="00415236">
        <w:trPr>
          <w:trHeight w:val="486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3217,3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18151,26</w:t>
            </w:r>
          </w:p>
        </w:tc>
      </w:tr>
      <w:tr w:rsidR="00415236" w:rsidRPr="004C10E0" w:rsidTr="00415236">
        <w:trPr>
          <w:trHeight w:val="34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3217,3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18151,26</w:t>
            </w:r>
          </w:p>
        </w:tc>
      </w:tr>
      <w:tr w:rsidR="00415236" w:rsidRPr="004C10E0" w:rsidTr="00415236">
        <w:trPr>
          <w:trHeight w:val="127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2475,67</w:t>
            </w:r>
          </w:p>
        </w:tc>
      </w:tr>
      <w:tr w:rsidR="00415236" w:rsidRPr="004C10E0" w:rsidTr="00415236">
        <w:trPr>
          <w:trHeight w:val="127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62E7" w:rsidRPr="004C10E0" w:rsidRDefault="007862E7" w:rsidP="00786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495,75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E7" w:rsidRPr="004C10E0" w:rsidRDefault="007862E7" w:rsidP="00786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2475,67</w:t>
            </w:r>
          </w:p>
        </w:tc>
      </w:tr>
      <w:tr w:rsidR="00415236" w:rsidRPr="004C10E0" w:rsidTr="00415236">
        <w:trPr>
          <w:trHeight w:val="360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014C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4C10E0" w:rsidTr="00415236">
        <w:trPr>
          <w:trHeight w:val="36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4C10E0" w:rsidTr="00415236">
        <w:trPr>
          <w:trHeight w:val="40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мероприятие 3.1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Замена/установка 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4C10E0" w:rsidTr="00415236">
        <w:trPr>
          <w:trHeight w:val="600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4C10E0" w:rsidTr="00415236">
        <w:trPr>
          <w:trHeight w:val="495"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5236" w:rsidRPr="004C10E0" w:rsidTr="00415236">
        <w:trPr>
          <w:trHeight w:val="495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877" w:rsidRPr="004C10E0" w:rsidRDefault="00DB487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877" w:rsidRPr="004C10E0" w:rsidRDefault="00014C9B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877" w:rsidRPr="004C10E0" w:rsidRDefault="00DB487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4877" w:rsidRPr="004C10E0" w:rsidRDefault="00DB4877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B4877" w:rsidRPr="004C10E0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DA0BA4" w:rsidRPr="004C10E0">
        <w:rPr>
          <w:rFonts w:ascii="Arial" w:eastAsia="Times New Roman" w:hAnsi="Arial" w:cs="Arial"/>
          <w:sz w:val="24"/>
          <w:szCs w:val="24"/>
          <w:lang w:val="en-US" w:eastAsia="ru-RU"/>
        </w:rPr>
        <w:t>22</w:t>
      </w:r>
      <w:r w:rsidR="002C3E9E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0BA4" w:rsidRPr="004C10E0">
        <w:rPr>
          <w:rFonts w:ascii="Arial" w:eastAsia="Times New Roman" w:hAnsi="Arial" w:cs="Arial"/>
          <w:sz w:val="24"/>
          <w:szCs w:val="24"/>
          <w:lang w:val="en-US" w:eastAsia="ru-RU"/>
        </w:rPr>
        <w:t>01</w:t>
      </w:r>
      <w:r w:rsidR="002C3E9E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DA0BA4" w:rsidRPr="004C10E0">
        <w:rPr>
          <w:rFonts w:ascii="Arial" w:eastAsia="Times New Roman" w:hAnsi="Arial" w:cs="Arial"/>
          <w:sz w:val="24"/>
          <w:szCs w:val="24"/>
          <w:lang w:val="en-US" w:eastAsia="ru-RU"/>
        </w:rPr>
        <w:t>3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736F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Перлёвского сельского поселения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873" w:type="pct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9"/>
        <w:gridCol w:w="2085"/>
        <w:gridCol w:w="1418"/>
        <w:gridCol w:w="1213"/>
        <w:gridCol w:w="1213"/>
        <w:gridCol w:w="1213"/>
        <w:gridCol w:w="1213"/>
        <w:gridCol w:w="1213"/>
        <w:gridCol w:w="1213"/>
        <w:gridCol w:w="1213"/>
        <w:gridCol w:w="1167"/>
      </w:tblGrid>
      <w:tr w:rsidR="00B814E8" w:rsidRPr="004C10E0" w:rsidTr="00397DCE">
        <w:trPr>
          <w:trHeight w:val="28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335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4E8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873C37" w:rsidRPr="004C10E0" w:rsidTr="00397DCE">
        <w:trPr>
          <w:trHeight w:val="96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873C37" w:rsidRPr="004C10E0" w:rsidTr="00397DCE">
        <w:trPr>
          <w:trHeight w:val="3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1367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35381,38</w:t>
            </w:r>
          </w:p>
        </w:tc>
      </w:tr>
      <w:tr w:rsidR="00873C37" w:rsidRPr="004C10E0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4C10E0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4515,58</w:t>
            </w:r>
          </w:p>
        </w:tc>
      </w:tr>
      <w:tr w:rsidR="00873C37" w:rsidRPr="004C10E0" w:rsidTr="00397DCE">
        <w:trPr>
          <w:trHeight w:val="31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30049,88</w:t>
            </w:r>
          </w:p>
        </w:tc>
      </w:tr>
      <w:tr w:rsidR="00873C37" w:rsidRPr="004C10E0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003B3F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14754,47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003B3F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9724,93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4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516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уличного освещения, строительство водопроводной сети</w:t>
            </w:r>
            <w:r w:rsidR="00516326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устройство и (или) ремонт контейнерных площадок и т.д.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13938,47</w:t>
            </w:r>
          </w:p>
        </w:tc>
      </w:tr>
      <w:tr w:rsidR="00873C37" w:rsidRPr="004C10E0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28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873C37" w:rsidRPr="004C10E0" w:rsidTr="00397DCE"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9724,85</w:t>
            </w:r>
          </w:p>
        </w:tc>
      </w:tr>
      <w:tr w:rsidR="00873C37" w:rsidRPr="004C10E0" w:rsidTr="00397DCE">
        <w:trPr>
          <w:trHeight w:val="408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276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1367F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составляющая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873C37" w:rsidRPr="004C10E0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873C37" w:rsidRPr="004C10E0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163005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873C37" w:rsidRPr="004C10E0" w:rsidTr="00397DCE">
        <w:trPr>
          <w:trHeight w:val="276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41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3713,05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003B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20626,93</w:t>
            </w:r>
          </w:p>
        </w:tc>
      </w:tr>
      <w:tr w:rsidR="00873C37" w:rsidRPr="004C10E0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301,96</w:t>
            </w:r>
          </w:p>
        </w:tc>
      </w:tr>
      <w:tr w:rsidR="00873C37" w:rsidRPr="004C10E0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20324,97</w:t>
            </w:r>
          </w:p>
        </w:tc>
      </w:tr>
      <w:tr w:rsidR="00873C37" w:rsidRPr="004C10E0" w:rsidTr="00397DCE">
        <w:trPr>
          <w:trHeight w:val="33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3B3F" w:rsidRPr="004C10E0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3F" w:rsidRPr="004C10E0" w:rsidRDefault="00003B3F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F" w:rsidRPr="004C10E0" w:rsidRDefault="00397DCE" w:rsidP="00003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18151,26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94,8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3204,0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  <w:r w:rsidR="00873C37"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397D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18056,46</w:t>
            </w: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003B3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D52E9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2475,67</w:t>
            </w: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B814E8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D52E9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207,16</w:t>
            </w: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F6D24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3D573D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D52E9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2268,51</w:t>
            </w: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1367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249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45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1367FF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3C37" w:rsidRPr="004C10E0" w:rsidTr="00397DCE">
        <w:trPr>
          <w:trHeight w:val="300"/>
        </w:trPr>
        <w:tc>
          <w:tcPr>
            <w:tcW w:w="4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37" w:rsidRPr="004C10E0" w:rsidRDefault="00873C37" w:rsidP="00736F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C37" w:rsidRPr="004C10E0" w:rsidRDefault="00873C37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B3B99" w:rsidRPr="004C10E0" w:rsidRDefault="00736F10">
      <w:pPr>
        <w:rPr>
          <w:rFonts w:ascii="Arial" w:hAnsi="Arial" w:cs="Arial"/>
          <w:sz w:val="24"/>
          <w:szCs w:val="24"/>
        </w:rPr>
        <w:sectPr w:rsidR="008B3B99" w:rsidRPr="004C10E0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E6521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>к муниципальной программе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 xml:space="preserve">(в редакции от </w:t>
      </w:r>
      <w:r w:rsidR="00DA0BA4" w:rsidRPr="004C10E0">
        <w:rPr>
          <w:rFonts w:ascii="Arial" w:hAnsi="Arial" w:cs="Arial"/>
          <w:sz w:val="24"/>
          <w:szCs w:val="24"/>
        </w:rPr>
        <w:t>22</w:t>
      </w:r>
      <w:r w:rsidR="00ED326A" w:rsidRPr="004C10E0">
        <w:rPr>
          <w:rFonts w:ascii="Arial" w:hAnsi="Arial" w:cs="Arial"/>
          <w:sz w:val="24"/>
          <w:szCs w:val="24"/>
        </w:rPr>
        <w:t>.</w:t>
      </w:r>
      <w:r w:rsidR="00DA0BA4" w:rsidRPr="004C10E0">
        <w:rPr>
          <w:rFonts w:ascii="Arial" w:hAnsi="Arial" w:cs="Arial"/>
          <w:sz w:val="24"/>
          <w:szCs w:val="24"/>
          <w:lang w:val="en-US"/>
        </w:rPr>
        <w:t>01</w:t>
      </w:r>
      <w:r w:rsidR="00ED326A" w:rsidRPr="004C10E0">
        <w:rPr>
          <w:rFonts w:ascii="Arial" w:hAnsi="Arial" w:cs="Arial"/>
          <w:sz w:val="24"/>
          <w:szCs w:val="24"/>
        </w:rPr>
        <w:t>.2024</w:t>
      </w:r>
      <w:r w:rsidRPr="004C10E0">
        <w:rPr>
          <w:rFonts w:ascii="Arial" w:hAnsi="Arial" w:cs="Arial"/>
          <w:sz w:val="24"/>
          <w:szCs w:val="24"/>
        </w:rPr>
        <w:t xml:space="preserve"> №</w:t>
      </w:r>
      <w:r w:rsidR="00DA0BA4" w:rsidRPr="004C10E0">
        <w:rPr>
          <w:rFonts w:ascii="Arial" w:hAnsi="Arial" w:cs="Arial"/>
          <w:sz w:val="24"/>
          <w:szCs w:val="24"/>
          <w:lang w:val="en-US"/>
        </w:rPr>
        <w:t>3</w:t>
      </w:r>
      <w:r w:rsidRPr="004C10E0">
        <w:rPr>
          <w:rFonts w:ascii="Arial" w:hAnsi="Arial" w:cs="Arial"/>
          <w:sz w:val="24"/>
          <w:szCs w:val="24"/>
        </w:rPr>
        <w:t>)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Перл</w:t>
      </w:r>
      <w:r w:rsidR="003A5144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Семилукского муниципального района «Организация предоставления населению жилищно-коммунальных услуг, благоустройство и охрана окружающей среды»</w:t>
      </w: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144" w:rsidRPr="004C10E0" w:rsidRDefault="003A5144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8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2"/>
        <w:gridCol w:w="535"/>
        <w:gridCol w:w="767"/>
        <w:gridCol w:w="743"/>
        <w:gridCol w:w="851"/>
        <w:gridCol w:w="661"/>
        <w:gridCol w:w="661"/>
        <w:gridCol w:w="757"/>
        <w:gridCol w:w="1037"/>
      </w:tblGrid>
      <w:tr w:rsidR="003A5144" w:rsidRPr="00AE2DEF" w:rsidTr="00AE2DEF">
        <w:trPr>
          <w:trHeight w:val="1020"/>
        </w:trPr>
        <w:tc>
          <w:tcPr>
            <w:tcW w:w="1998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67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383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2020первый год реализации</w:t>
            </w:r>
          </w:p>
        </w:tc>
        <w:tc>
          <w:tcPr>
            <w:tcW w:w="371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2021второй год реализации</w:t>
            </w:r>
          </w:p>
        </w:tc>
        <w:tc>
          <w:tcPr>
            <w:tcW w:w="425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2022третий год реализации</w:t>
            </w:r>
          </w:p>
        </w:tc>
        <w:tc>
          <w:tcPr>
            <w:tcW w:w="330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2023четвертый год реализации</w:t>
            </w:r>
          </w:p>
        </w:tc>
        <w:tc>
          <w:tcPr>
            <w:tcW w:w="330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2024пятый год реализации</w:t>
            </w:r>
          </w:p>
        </w:tc>
        <w:tc>
          <w:tcPr>
            <w:tcW w:w="378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2025шестой год реализации</w:t>
            </w:r>
          </w:p>
        </w:tc>
        <w:tc>
          <w:tcPr>
            <w:tcW w:w="518" w:type="pct"/>
          </w:tcPr>
          <w:p w:rsidR="003A5144" w:rsidRPr="00AE2DEF" w:rsidRDefault="003A5144" w:rsidP="003A514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седьмой год реализации</w:t>
            </w:r>
          </w:p>
        </w:tc>
      </w:tr>
      <w:tr w:rsidR="003A5144" w:rsidRPr="00AE2DEF" w:rsidTr="00AE2DEF">
        <w:trPr>
          <w:trHeight w:val="727"/>
        </w:trPr>
        <w:tc>
          <w:tcPr>
            <w:tcW w:w="1998" w:type="pct"/>
            <w:shd w:val="clear" w:color="auto" w:fill="auto"/>
          </w:tcPr>
          <w:p w:rsidR="003A5144" w:rsidRPr="00AE2DEF" w:rsidRDefault="007862E7" w:rsidP="007862E7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</w:t>
            </w:r>
            <w:r w:rsidR="003A5144" w:rsidRPr="00AE2DEF">
              <w:rPr>
                <w:rFonts w:ascii="Arial" w:eastAsia="Times New Roman" w:hAnsi="Arial" w:cs="Arial"/>
                <w:sz w:val="20"/>
                <w:szCs w:val="20"/>
              </w:rPr>
              <w:t xml:space="preserve">ПРОГРАММА </w:t>
            </w:r>
            <w:r w:rsidR="003A5144"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67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:rsidR="003A5144" w:rsidRPr="00AE2DEF" w:rsidRDefault="003A5144" w:rsidP="003A5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26A" w:rsidRPr="00AE2DEF" w:rsidTr="00AE2DEF">
        <w:trPr>
          <w:trHeight w:val="689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системного сбора и вывоза твердых бытовых отходов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518" w:type="pct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ED326A" w:rsidRPr="00AE2DEF" w:rsidTr="00AE2DEF">
        <w:trPr>
          <w:trHeight w:val="1074"/>
        </w:trPr>
        <w:tc>
          <w:tcPr>
            <w:tcW w:w="1998" w:type="pct"/>
            <w:shd w:val="clear" w:color="auto" w:fill="auto"/>
          </w:tcPr>
          <w:p w:rsidR="00ED326A" w:rsidRPr="00AE2DEF" w:rsidRDefault="00ED326A" w:rsidP="00DA0BA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pct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ED326A" w:rsidRPr="00AE2DEF" w:rsidTr="00AE2DEF">
        <w:trPr>
          <w:trHeight w:val="689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 «Организация в границах поселения электро-, тепл</w:t>
            </w:r>
            <w:proofErr w:type="gramStart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о-</w:t>
            </w:r>
            <w:proofErr w:type="gramEnd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, газо- и водоснабжения населения, водоотведения».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26A" w:rsidRPr="00AE2DEF" w:rsidTr="00AE2DEF">
        <w:trPr>
          <w:trHeight w:val="713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425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DA0BA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  <w:r w:rsidRPr="00AE2DEF">
              <w:rPr>
                <w:rFonts w:ascii="Arial" w:hAnsi="Arial" w:cs="Arial"/>
                <w:sz w:val="20"/>
                <w:szCs w:val="20"/>
              </w:rPr>
              <w:t>,</w:t>
            </w: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518" w:type="pct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ED326A" w:rsidRPr="00AE2DEF" w:rsidTr="00AE2DEF">
        <w:trPr>
          <w:trHeight w:val="397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Подпрограммы 2«Благоустройство территории».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26A" w:rsidRPr="00AE2DEF" w:rsidTr="00AE2DEF">
        <w:trPr>
          <w:trHeight w:val="735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D326A" w:rsidRPr="00AE2DEF" w:rsidTr="00AE2DEF">
        <w:trPr>
          <w:trHeight w:val="541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Площадь озелененных территорий в сельских населенных пунктах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AE2DEF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25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</w:tr>
      <w:tr w:rsidR="00ED326A" w:rsidRPr="00AE2DEF" w:rsidTr="00AE2DEF">
        <w:trPr>
          <w:trHeight w:val="541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67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3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330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78" w:type="pct"/>
            <w:shd w:val="clear" w:color="auto" w:fill="auto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8" w:type="pct"/>
          </w:tcPr>
          <w:p w:rsidR="00ED326A" w:rsidRPr="00AE2DEF" w:rsidRDefault="00DA0BA4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D326A" w:rsidRPr="00AE2DEF" w:rsidTr="00AE2DEF">
        <w:trPr>
          <w:trHeight w:val="567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 "</w:t>
            </w:r>
            <w:proofErr w:type="spellStart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развитие энергетики </w:t>
            </w:r>
          </w:p>
        </w:tc>
        <w:tc>
          <w:tcPr>
            <w:tcW w:w="267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26A" w:rsidRPr="00AE2DEF" w:rsidTr="00AE2DEF">
        <w:trPr>
          <w:trHeight w:val="406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потребления электрической энергии</w:t>
            </w:r>
          </w:p>
        </w:tc>
        <w:tc>
          <w:tcPr>
            <w:tcW w:w="267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тыс. кВтч.</w:t>
            </w:r>
          </w:p>
        </w:tc>
        <w:tc>
          <w:tcPr>
            <w:tcW w:w="383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71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25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78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ED326A" w:rsidRPr="00AE2DEF" w:rsidTr="00AE2DEF">
        <w:trPr>
          <w:trHeight w:val="651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267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кВтч.</w:t>
            </w:r>
          </w:p>
        </w:tc>
        <w:tc>
          <w:tcPr>
            <w:tcW w:w="383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71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25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78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</w:tr>
      <w:tr w:rsidR="00ED326A" w:rsidRPr="00AE2DEF" w:rsidTr="00AE2DEF">
        <w:trPr>
          <w:trHeight w:val="419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267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2DEF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AE2DEF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383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71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25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78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ED326A" w:rsidRPr="00AE2DEF" w:rsidTr="00AE2DEF">
        <w:trPr>
          <w:trHeight w:val="945"/>
        </w:trPr>
        <w:tc>
          <w:tcPr>
            <w:tcW w:w="1998" w:type="pct"/>
            <w:shd w:val="clear" w:color="auto" w:fill="auto"/>
          </w:tcPr>
          <w:p w:rsidR="00ED326A" w:rsidRPr="00AE2DEF" w:rsidRDefault="00ED326A" w:rsidP="00ED326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267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2DEF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AE2DEF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383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71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25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0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78" w:type="pct"/>
            <w:shd w:val="clear" w:color="auto" w:fill="auto"/>
            <w:noWrap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518" w:type="pct"/>
          </w:tcPr>
          <w:p w:rsidR="00ED326A" w:rsidRPr="00AE2DEF" w:rsidRDefault="00ED326A" w:rsidP="00ED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</w:tbl>
    <w:p w:rsidR="00AE2DEF" w:rsidRDefault="00AE2DEF" w:rsidP="00AE2DEF">
      <w:pPr>
        <w:rPr>
          <w:rFonts w:ascii="Arial" w:hAnsi="Arial" w:cs="Arial"/>
          <w:sz w:val="24"/>
          <w:szCs w:val="24"/>
        </w:rPr>
      </w:pPr>
    </w:p>
    <w:sectPr w:rsidR="00AE2DEF" w:rsidSect="00AE2D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75ECF"/>
    <w:rsid w:val="000A4B30"/>
    <w:rsid w:val="000E6521"/>
    <w:rsid w:val="001367FF"/>
    <w:rsid w:val="00142701"/>
    <w:rsid w:val="00163005"/>
    <w:rsid w:val="001D026B"/>
    <w:rsid w:val="002210E2"/>
    <w:rsid w:val="002C3E9E"/>
    <w:rsid w:val="00397DCE"/>
    <w:rsid w:val="003A5144"/>
    <w:rsid w:val="003D573D"/>
    <w:rsid w:val="00415236"/>
    <w:rsid w:val="004A5028"/>
    <w:rsid w:val="004C10E0"/>
    <w:rsid w:val="004F0CB7"/>
    <w:rsid w:val="00516326"/>
    <w:rsid w:val="00592BFA"/>
    <w:rsid w:val="006221B3"/>
    <w:rsid w:val="0065533B"/>
    <w:rsid w:val="006B6777"/>
    <w:rsid w:val="006C5EAD"/>
    <w:rsid w:val="00736F10"/>
    <w:rsid w:val="007862E7"/>
    <w:rsid w:val="00806117"/>
    <w:rsid w:val="00873C37"/>
    <w:rsid w:val="008B3B99"/>
    <w:rsid w:val="008F6D24"/>
    <w:rsid w:val="00A55376"/>
    <w:rsid w:val="00AE2DEF"/>
    <w:rsid w:val="00B814E8"/>
    <w:rsid w:val="00BD4515"/>
    <w:rsid w:val="00C472DD"/>
    <w:rsid w:val="00C92C68"/>
    <w:rsid w:val="00D52E9F"/>
    <w:rsid w:val="00DA0BA4"/>
    <w:rsid w:val="00DB4877"/>
    <w:rsid w:val="00E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2023-10-05T12:47:00Z</cp:lastPrinted>
  <dcterms:created xsi:type="dcterms:W3CDTF">2023-10-04T11:20:00Z</dcterms:created>
  <dcterms:modified xsi:type="dcterms:W3CDTF">2024-01-19T11:04:00Z</dcterms:modified>
</cp:coreProperties>
</file>