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F0" w:rsidRPr="00697577" w:rsidRDefault="00DC73F0" w:rsidP="00DC73F0">
      <w:pPr>
        <w:jc w:val="center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F0" w:rsidRPr="00697577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697577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DC73F0" w:rsidRPr="00697577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697577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DC73F0" w:rsidRPr="00697577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697577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697577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DC73F0" w:rsidRPr="00697577" w:rsidRDefault="00DC73F0" w:rsidP="00DC73F0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697577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DC73F0" w:rsidRPr="00697577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697577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697577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697577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697577">
        <w:rPr>
          <w:rFonts w:ascii="Arial" w:hAnsi="Arial" w:cs="Arial"/>
          <w:sz w:val="16"/>
          <w:szCs w:val="16"/>
        </w:rPr>
        <w:t>Перлёвка</w:t>
      </w:r>
      <w:proofErr w:type="spellEnd"/>
      <w:r w:rsidRPr="00697577">
        <w:rPr>
          <w:rFonts w:ascii="Arial" w:hAnsi="Arial" w:cs="Arial"/>
          <w:sz w:val="16"/>
          <w:szCs w:val="16"/>
        </w:rPr>
        <w:t>, улица Центральная, 54 тел., факс (47372) 76-1-68</w:t>
      </w:r>
    </w:p>
    <w:p w:rsidR="00DC73F0" w:rsidRPr="00697577" w:rsidRDefault="00DC73F0" w:rsidP="00DC73F0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DC73F0" w:rsidRPr="00697577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3545E1" w:rsidRPr="00697577" w:rsidRDefault="003545E1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3545E1" w:rsidRPr="00697577" w:rsidRDefault="003545E1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DC73F0" w:rsidRPr="00697577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697577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C73F0" w:rsidRPr="00697577" w:rsidRDefault="00DC73F0" w:rsidP="00DC73F0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697577">
        <w:rPr>
          <w:rFonts w:ascii="Arial" w:hAnsi="Arial" w:cs="Arial"/>
          <w:sz w:val="28"/>
          <w:szCs w:val="28"/>
        </w:rPr>
        <w:t> </w:t>
      </w:r>
    </w:p>
    <w:p w:rsidR="00DC73F0" w:rsidRPr="00697577" w:rsidRDefault="00697577" w:rsidP="00DC7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697577">
        <w:rPr>
          <w:rFonts w:ascii="Arial" w:hAnsi="Arial" w:cs="Arial"/>
          <w:sz w:val="24"/>
          <w:szCs w:val="24"/>
        </w:rPr>
        <w:t>22</w:t>
      </w:r>
      <w:r w:rsidR="006B6198" w:rsidRPr="00697577">
        <w:rPr>
          <w:rFonts w:ascii="Arial" w:hAnsi="Arial" w:cs="Arial"/>
          <w:sz w:val="24"/>
          <w:szCs w:val="24"/>
        </w:rPr>
        <w:t>.</w:t>
      </w:r>
      <w:r w:rsidRPr="00697577">
        <w:rPr>
          <w:rFonts w:ascii="Arial" w:hAnsi="Arial" w:cs="Arial"/>
          <w:sz w:val="24"/>
          <w:szCs w:val="24"/>
        </w:rPr>
        <w:t>01</w:t>
      </w:r>
      <w:r w:rsidR="00DC73F0" w:rsidRPr="00697577">
        <w:rPr>
          <w:rFonts w:ascii="Arial" w:hAnsi="Arial" w:cs="Arial"/>
          <w:sz w:val="24"/>
          <w:szCs w:val="24"/>
        </w:rPr>
        <w:t>.</w:t>
      </w:r>
      <w:r w:rsidR="006B6198" w:rsidRPr="00697577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</w:t>
      </w:r>
      <w:r w:rsidR="00DC73F0" w:rsidRPr="00697577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5</w:t>
      </w:r>
    </w:p>
    <w:p w:rsidR="00DC73F0" w:rsidRPr="00697577" w:rsidRDefault="00DC73F0" w:rsidP="00DC73F0">
      <w:pPr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697577">
        <w:rPr>
          <w:rFonts w:ascii="Arial" w:hAnsi="Arial" w:cs="Arial"/>
          <w:sz w:val="24"/>
          <w:szCs w:val="24"/>
        </w:rPr>
        <w:t>Перл</w:t>
      </w:r>
      <w:r w:rsidR="00721DEF" w:rsidRPr="00697577">
        <w:rPr>
          <w:rFonts w:ascii="Arial" w:hAnsi="Arial" w:cs="Arial"/>
          <w:sz w:val="24"/>
          <w:szCs w:val="24"/>
        </w:rPr>
        <w:t>ё</w:t>
      </w:r>
      <w:r w:rsidRPr="00697577">
        <w:rPr>
          <w:rFonts w:ascii="Arial" w:hAnsi="Arial" w:cs="Arial"/>
          <w:sz w:val="24"/>
          <w:szCs w:val="24"/>
        </w:rPr>
        <w:t>вка</w:t>
      </w:r>
      <w:proofErr w:type="spellEnd"/>
    </w:p>
    <w:p w:rsidR="004169B0" w:rsidRPr="00697577" w:rsidRDefault="004169B0" w:rsidP="00721DEF">
      <w:pPr>
        <w:ind w:right="5102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 от 25.12.2019 № 71 «Об утверждении муниципальной программы</w:t>
      </w:r>
      <w:r w:rsidR="006B6198" w:rsidRPr="0069757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6198"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6B6198" w:rsidRPr="00697577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6B6198" w:rsidRPr="00697577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6B6198" w:rsidRPr="00697577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697577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4169B0" w:rsidRPr="00697577" w:rsidRDefault="004169B0" w:rsidP="00721DE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6B6198" w:rsidRPr="00697577" w:rsidRDefault="006B6198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 постановлением администрации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поселения» администрация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697577">
        <w:rPr>
          <w:rFonts w:ascii="Arial" w:hAnsi="Arial" w:cs="Arial"/>
          <w:bCs/>
          <w:spacing w:val="20"/>
          <w:sz w:val="24"/>
          <w:szCs w:val="24"/>
        </w:rPr>
        <w:t>постановляет:</w:t>
      </w:r>
    </w:p>
    <w:p w:rsidR="004169B0" w:rsidRPr="00697577" w:rsidRDefault="004169B0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 от 25.12.2019 №71 «Об утверждении муниципальной программы</w:t>
      </w:r>
      <w:r w:rsidR="00DB3B9D" w:rsidRPr="0069757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B3B9D"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DB3B9D" w:rsidRPr="00697577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DB3B9D" w:rsidRPr="00697577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DB3B9D" w:rsidRPr="00697577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697577">
        <w:rPr>
          <w:rFonts w:ascii="Arial" w:hAnsi="Arial" w:cs="Arial"/>
          <w:bCs/>
          <w:sz w:val="24"/>
          <w:szCs w:val="24"/>
        </w:rPr>
        <w:t xml:space="preserve"> «Развитие транспортной системы».</w:t>
      </w:r>
    </w:p>
    <w:p w:rsidR="004169B0" w:rsidRPr="00697577" w:rsidRDefault="00DB3B9D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1.1</w:t>
      </w:r>
      <w:r w:rsidR="004169B0" w:rsidRPr="00697577">
        <w:rPr>
          <w:rFonts w:ascii="Arial" w:hAnsi="Arial" w:cs="Arial"/>
          <w:bCs/>
          <w:sz w:val="24"/>
          <w:szCs w:val="24"/>
        </w:rPr>
        <w:t>. Приложение к постановлению изложить в новой редакции (прилагается).</w:t>
      </w:r>
    </w:p>
    <w:p w:rsidR="004169B0" w:rsidRPr="00697577" w:rsidRDefault="00697577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4169B0" w:rsidRPr="00697577">
        <w:rPr>
          <w:rFonts w:ascii="Arial" w:hAnsi="Arial" w:cs="Arial"/>
          <w:bCs/>
          <w:sz w:val="24"/>
          <w:szCs w:val="24"/>
        </w:rPr>
        <w:t>. Настоящее постановление вступает в силу после его обнародования.</w:t>
      </w:r>
    </w:p>
    <w:p w:rsidR="004169B0" w:rsidRPr="00697577" w:rsidRDefault="00697577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4169B0" w:rsidRPr="00697577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4169B0" w:rsidRPr="0069757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4169B0" w:rsidRPr="00697577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618" w:type="dxa"/>
        <w:tblLook w:val="0000"/>
      </w:tblPr>
      <w:tblGrid>
        <w:gridCol w:w="5019"/>
        <w:gridCol w:w="3496"/>
      </w:tblGrid>
      <w:tr w:rsidR="00DC73F0" w:rsidRPr="00697577" w:rsidTr="006B6198">
        <w:trPr>
          <w:trHeight w:val="1134"/>
        </w:trPr>
        <w:tc>
          <w:tcPr>
            <w:tcW w:w="5019" w:type="dxa"/>
          </w:tcPr>
          <w:p w:rsidR="00DC73F0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7577" w:rsidRPr="00697577" w:rsidRDefault="00697577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73F0" w:rsidRPr="00697577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DC73F0" w:rsidRPr="00697577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7577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69757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96" w:type="dxa"/>
          </w:tcPr>
          <w:p w:rsidR="00DC73F0" w:rsidRPr="00697577" w:rsidRDefault="00DC73F0" w:rsidP="006B6198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73F0" w:rsidRPr="00697577" w:rsidRDefault="00DC73F0" w:rsidP="006B6198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97577" w:rsidRDefault="00697577" w:rsidP="00DC73F0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73F0" w:rsidRPr="00697577" w:rsidRDefault="00DC73F0" w:rsidP="00DC73F0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DC73F0" w:rsidRPr="00697577" w:rsidRDefault="00DC73F0" w:rsidP="006B6198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CCA" w:rsidRPr="00697577" w:rsidRDefault="003545E1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br w:type="page"/>
      </w:r>
      <w:r w:rsidR="00B90CCA" w:rsidRPr="0069757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90CCA" w:rsidRPr="00697577" w:rsidRDefault="00B90CCA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90CCA" w:rsidRPr="00697577" w:rsidRDefault="00B90CCA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 w:rsidRPr="00697577">
        <w:rPr>
          <w:rFonts w:ascii="Arial" w:hAnsi="Arial" w:cs="Arial"/>
          <w:sz w:val="24"/>
          <w:szCs w:val="24"/>
        </w:rPr>
        <w:t>Перл</w:t>
      </w:r>
      <w:r w:rsidR="004169B0" w:rsidRPr="00697577">
        <w:rPr>
          <w:rFonts w:ascii="Arial" w:hAnsi="Arial" w:cs="Arial"/>
          <w:sz w:val="24"/>
          <w:szCs w:val="24"/>
        </w:rPr>
        <w:t>ё</w:t>
      </w:r>
      <w:r w:rsidRPr="00697577">
        <w:rPr>
          <w:rFonts w:ascii="Arial" w:hAnsi="Arial" w:cs="Arial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90CCA" w:rsidRPr="00697577" w:rsidRDefault="00B90CCA" w:rsidP="00DC73F0">
      <w:pPr>
        <w:suppressAutoHyphens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 w:rsidRPr="00697577">
        <w:rPr>
          <w:rFonts w:ascii="Arial" w:hAnsi="Arial" w:cs="Arial"/>
          <w:sz w:val="24"/>
          <w:szCs w:val="24"/>
        </w:rPr>
        <w:t xml:space="preserve">от </w:t>
      </w:r>
      <w:r w:rsidR="009073A6" w:rsidRPr="00697577">
        <w:rPr>
          <w:rFonts w:ascii="Arial" w:hAnsi="Arial" w:cs="Arial"/>
          <w:sz w:val="24"/>
          <w:szCs w:val="24"/>
          <w:lang w:eastAsia="ar-SA"/>
        </w:rPr>
        <w:t>25</w:t>
      </w:r>
      <w:r w:rsidRPr="00697577">
        <w:rPr>
          <w:rFonts w:ascii="Arial" w:hAnsi="Arial" w:cs="Arial"/>
          <w:sz w:val="24"/>
          <w:szCs w:val="24"/>
          <w:lang w:eastAsia="ar-SA"/>
        </w:rPr>
        <w:t>.12.201</w:t>
      </w:r>
      <w:r w:rsidR="009073A6" w:rsidRPr="00697577">
        <w:rPr>
          <w:rFonts w:ascii="Arial" w:hAnsi="Arial" w:cs="Arial"/>
          <w:sz w:val="24"/>
          <w:szCs w:val="24"/>
          <w:lang w:eastAsia="ar-SA"/>
        </w:rPr>
        <w:t>9</w:t>
      </w:r>
      <w:r w:rsidRPr="00697577">
        <w:rPr>
          <w:rFonts w:ascii="Arial" w:hAnsi="Arial" w:cs="Arial"/>
          <w:sz w:val="24"/>
          <w:szCs w:val="24"/>
          <w:lang w:eastAsia="ar-SA"/>
        </w:rPr>
        <w:t xml:space="preserve"> г. №</w:t>
      </w:r>
      <w:r w:rsidR="002E2E89" w:rsidRPr="00697577">
        <w:rPr>
          <w:rFonts w:ascii="Arial" w:hAnsi="Arial" w:cs="Arial"/>
          <w:sz w:val="24"/>
          <w:szCs w:val="24"/>
          <w:lang w:eastAsia="ar-SA"/>
        </w:rPr>
        <w:t>71</w:t>
      </w:r>
    </w:p>
    <w:p w:rsidR="004169B0" w:rsidRPr="00697577" w:rsidRDefault="004169B0" w:rsidP="00DC73F0">
      <w:pPr>
        <w:suppressAutoHyphens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 w:rsidRPr="00697577">
        <w:rPr>
          <w:rFonts w:ascii="Arial" w:hAnsi="Arial" w:cs="Arial"/>
          <w:sz w:val="24"/>
          <w:szCs w:val="24"/>
          <w:lang w:eastAsia="ar-SA"/>
        </w:rPr>
        <w:t xml:space="preserve">(в редакции от </w:t>
      </w:r>
      <w:r w:rsidR="00697577" w:rsidRPr="00697577">
        <w:rPr>
          <w:rFonts w:ascii="Arial" w:hAnsi="Arial" w:cs="Arial"/>
          <w:sz w:val="24"/>
          <w:szCs w:val="24"/>
          <w:lang w:eastAsia="ar-SA"/>
        </w:rPr>
        <w:t>22</w:t>
      </w:r>
      <w:r w:rsidR="00DB3B9D" w:rsidRPr="00697577">
        <w:rPr>
          <w:rFonts w:ascii="Arial" w:hAnsi="Arial" w:cs="Arial"/>
          <w:sz w:val="24"/>
          <w:szCs w:val="24"/>
          <w:lang w:eastAsia="ar-SA"/>
        </w:rPr>
        <w:t>.</w:t>
      </w:r>
      <w:r w:rsidR="00FF0C12" w:rsidRPr="00697577">
        <w:rPr>
          <w:rFonts w:ascii="Arial" w:hAnsi="Arial" w:cs="Arial"/>
          <w:sz w:val="24"/>
          <w:szCs w:val="24"/>
          <w:lang w:eastAsia="ar-SA"/>
        </w:rPr>
        <w:t>01</w:t>
      </w:r>
      <w:r w:rsidR="00DB3B9D" w:rsidRPr="00697577">
        <w:rPr>
          <w:rFonts w:ascii="Arial" w:hAnsi="Arial" w:cs="Arial"/>
          <w:sz w:val="24"/>
          <w:szCs w:val="24"/>
          <w:lang w:eastAsia="ar-SA"/>
        </w:rPr>
        <w:t>.2024</w:t>
      </w:r>
      <w:r w:rsidRPr="00697577">
        <w:rPr>
          <w:rFonts w:ascii="Arial" w:hAnsi="Arial" w:cs="Arial"/>
          <w:sz w:val="24"/>
          <w:szCs w:val="24"/>
          <w:lang w:eastAsia="ar-SA"/>
        </w:rPr>
        <w:t xml:space="preserve"> №</w:t>
      </w:r>
      <w:r w:rsidR="00697577" w:rsidRPr="00697577">
        <w:rPr>
          <w:rFonts w:ascii="Arial" w:hAnsi="Arial" w:cs="Arial"/>
          <w:sz w:val="24"/>
          <w:szCs w:val="24"/>
          <w:lang w:eastAsia="ar-SA"/>
        </w:rPr>
        <w:t>5</w:t>
      </w:r>
      <w:r w:rsidRPr="00697577">
        <w:rPr>
          <w:rFonts w:ascii="Arial" w:hAnsi="Arial" w:cs="Arial"/>
          <w:sz w:val="24"/>
          <w:szCs w:val="24"/>
          <w:lang w:eastAsia="ar-SA"/>
        </w:rPr>
        <w:t>)</w:t>
      </w:r>
    </w:p>
    <w:p w:rsidR="00F952D9" w:rsidRPr="00697577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F952D9" w:rsidRPr="00697577" w:rsidRDefault="004169B0" w:rsidP="00DC73F0">
      <w:pPr>
        <w:pStyle w:val="ConsPlusNormal"/>
        <w:jc w:val="center"/>
        <w:outlineLvl w:val="2"/>
        <w:rPr>
          <w:sz w:val="24"/>
          <w:szCs w:val="24"/>
        </w:rPr>
      </w:pPr>
      <w:r w:rsidRPr="00697577">
        <w:rPr>
          <w:sz w:val="24"/>
          <w:szCs w:val="24"/>
        </w:rPr>
        <w:t xml:space="preserve">МУНИЦИПАЛЬНАЯ ПРОГРАММА </w:t>
      </w:r>
    </w:p>
    <w:p w:rsidR="00F952D9" w:rsidRPr="00697577" w:rsidRDefault="004169B0" w:rsidP="00DC73F0">
      <w:pPr>
        <w:pStyle w:val="ConsPlusNormal"/>
        <w:jc w:val="center"/>
        <w:outlineLvl w:val="2"/>
        <w:rPr>
          <w:spacing w:val="-2"/>
          <w:sz w:val="24"/>
          <w:szCs w:val="24"/>
        </w:rPr>
      </w:pPr>
      <w:r w:rsidRPr="00697577">
        <w:rPr>
          <w:sz w:val="24"/>
          <w:szCs w:val="24"/>
        </w:rPr>
        <w:t xml:space="preserve">ПЕРЛЁВСКОГО </w:t>
      </w:r>
      <w:r w:rsidRPr="00697577">
        <w:rPr>
          <w:spacing w:val="-2"/>
          <w:sz w:val="24"/>
          <w:szCs w:val="24"/>
        </w:rPr>
        <w:t>СЕЛЬСКОГО ПОСЕЛЕНИЯ</w:t>
      </w:r>
    </w:p>
    <w:p w:rsidR="004169B0" w:rsidRPr="00697577" w:rsidRDefault="004169B0" w:rsidP="00DC73F0">
      <w:pPr>
        <w:pStyle w:val="ConsPlusNormal"/>
        <w:jc w:val="center"/>
        <w:outlineLvl w:val="2"/>
        <w:rPr>
          <w:sz w:val="24"/>
          <w:szCs w:val="24"/>
        </w:rPr>
      </w:pPr>
      <w:r w:rsidRPr="00697577">
        <w:rPr>
          <w:spacing w:val="-2"/>
          <w:sz w:val="24"/>
          <w:szCs w:val="24"/>
        </w:rPr>
        <w:t>СЕМИЛУКСКОГО МУНИЦИПАЛЬНОГО РАЙОНА</w:t>
      </w:r>
    </w:p>
    <w:p w:rsidR="00F952D9" w:rsidRPr="00697577" w:rsidRDefault="004169B0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697577">
        <w:rPr>
          <w:rFonts w:ascii="Arial" w:hAnsi="Arial" w:cs="Arial"/>
          <w:spacing w:val="-2"/>
          <w:sz w:val="24"/>
          <w:szCs w:val="24"/>
        </w:rPr>
        <w:t xml:space="preserve">«РАЗВИТИЕ ТРАНСПОРТНОЙ СИСТЕМЫ» </w:t>
      </w:r>
    </w:p>
    <w:p w:rsidR="00F952D9" w:rsidRPr="00697577" w:rsidRDefault="00F952D9" w:rsidP="00DC73F0">
      <w:pPr>
        <w:pStyle w:val="ConsPlusNormal"/>
        <w:jc w:val="center"/>
        <w:outlineLvl w:val="2"/>
        <w:rPr>
          <w:sz w:val="24"/>
          <w:szCs w:val="24"/>
        </w:rPr>
      </w:pPr>
    </w:p>
    <w:p w:rsidR="00F952D9" w:rsidRPr="00697577" w:rsidRDefault="00F952D9" w:rsidP="00DC73F0">
      <w:pPr>
        <w:jc w:val="center"/>
        <w:rPr>
          <w:rFonts w:ascii="Arial" w:hAnsi="Arial" w:cs="Arial"/>
          <w:sz w:val="24"/>
          <w:szCs w:val="24"/>
        </w:rPr>
      </w:pPr>
    </w:p>
    <w:p w:rsidR="00F952D9" w:rsidRPr="00697577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br w:type="page"/>
      </w:r>
      <w:r w:rsidRPr="00697577">
        <w:rPr>
          <w:rFonts w:ascii="Arial" w:hAnsi="Arial" w:cs="Arial"/>
          <w:sz w:val="24"/>
          <w:szCs w:val="24"/>
        </w:rPr>
        <w:lastRenderedPageBreak/>
        <w:t>ПАСПОРТ</w:t>
      </w:r>
    </w:p>
    <w:p w:rsidR="00F952D9" w:rsidRPr="00697577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697577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F952D9" w:rsidRPr="00697577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697577">
        <w:rPr>
          <w:rFonts w:ascii="Arial" w:hAnsi="Arial" w:cs="Arial"/>
          <w:spacing w:val="-2"/>
          <w:sz w:val="24"/>
          <w:szCs w:val="24"/>
        </w:rPr>
        <w:t>Перл</w:t>
      </w:r>
      <w:r w:rsidR="009A2D7A" w:rsidRPr="00697577">
        <w:rPr>
          <w:rFonts w:ascii="Arial" w:hAnsi="Arial" w:cs="Arial"/>
          <w:spacing w:val="-2"/>
          <w:sz w:val="24"/>
          <w:szCs w:val="24"/>
        </w:rPr>
        <w:t>ё</w:t>
      </w:r>
      <w:r w:rsidRPr="00697577">
        <w:rPr>
          <w:rFonts w:ascii="Arial" w:hAnsi="Arial" w:cs="Arial"/>
          <w:spacing w:val="-2"/>
          <w:sz w:val="24"/>
          <w:szCs w:val="24"/>
        </w:rPr>
        <w:t>вского</w:t>
      </w:r>
      <w:proofErr w:type="spellEnd"/>
      <w:r w:rsidR="00D6154D" w:rsidRPr="00697577">
        <w:rPr>
          <w:rFonts w:ascii="Arial" w:hAnsi="Arial" w:cs="Arial"/>
          <w:spacing w:val="-2"/>
          <w:sz w:val="24"/>
          <w:szCs w:val="24"/>
        </w:rPr>
        <w:t xml:space="preserve"> сельского </w:t>
      </w:r>
      <w:r w:rsidRPr="00697577">
        <w:rPr>
          <w:rFonts w:ascii="Arial" w:hAnsi="Arial" w:cs="Arial"/>
          <w:spacing w:val="-2"/>
          <w:sz w:val="24"/>
          <w:szCs w:val="24"/>
        </w:rPr>
        <w:t xml:space="preserve">поселения </w:t>
      </w:r>
    </w:p>
    <w:p w:rsidR="009A2D7A" w:rsidRPr="00697577" w:rsidRDefault="009A2D7A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697577">
        <w:rPr>
          <w:rFonts w:ascii="Arial" w:hAnsi="Arial" w:cs="Arial"/>
          <w:spacing w:val="-2"/>
          <w:sz w:val="24"/>
          <w:szCs w:val="24"/>
        </w:rPr>
        <w:t>Семилукского</w:t>
      </w:r>
      <w:proofErr w:type="spellEnd"/>
      <w:r w:rsidRPr="00697577">
        <w:rPr>
          <w:rFonts w:ascii="Arial" w:hAnsi="Arial" w:cs="Arial"/>
          <w:spacing w:val="-2"/>
          <w:sz w:val="24"/>
          <w:szCs w:val="24"/>
        </w:rPr>
        <w:t xml:space="preserve"> муниципального района</w:t>
      </w:r>
    </w:p>
    <w:p w:rsidR="00F952D9" w:rsidRPr="00697577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pacing w:val="-2"/>
          <w:sz w:val="24"/>
          <w:szCs w:val="24"/>
        </w:rPr>
        <w:t xml:space="preserve">«Развитие транспортной системы»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840"/>
      </w:tblGrid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F952D9" w:rsidRPr="00697577" w:rsidRDefault="00F952D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40" w:type="dxa"/>
          </w:tcPr>
          <w:p w:rsidR="00F952D9" w:rsidRPr="00697577" w:rsidRDefault="009A2D7A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97577">
              <w:rPr>
                <w:rFonts w:ascii="Arial" w:hAnsi="Arial" w:cs="Arial"/>
                <w:sz w:val="24"/>
                <w:szCs w:val="24"/>
              </w:rPr>
              <w:t>Перлё</w:t>
            </w:r>
            <w:r w:rsidR="00F952D9" w:rsidRPr="00697577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="00F952D9" w:rsidRPr="0069757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Повышение комплексной безопасности и устойчивости транспортной системы поселения.</w:t>
            </w: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Повышение доступности транспортных услуг для населения. </w:t>
            </w:r>
          </w:p>
          <w:p w:rsidR="000A0A22" w:rsidRPr="00697577" w:rsidRDefault="000A0A22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69757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  <w:vAlign w:val="center"/>
          </w:tcPr>
          <w:p w:rsidR="00F952D9" w:rsidRPr="00697577" w:rsidRDefault="00571D8A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2020-2026</w:t>
            </w:r>
            <w:r w:rsidR="00F952D9" w:rsidRPr="0069757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8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FA9" w:rsidRPr="00697577" w:rsidTr="008859A8">
        <w:trPr>
          <w:trHeight w:val="709"/>
        </w:trPr>
        <w:tc>
          <w:tcPr>
            <w:tcW w:w="3240" w:type="dxa"/>
          </w:tcPr>
          <w:p w:rsidR="000B2FA9" w:rsidRPr="00697577" w:rsidRDefault="000B2FA9" w:rsidP="00DC73F0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 xml:space="preserve">Подпрограммы </w:t>
            </w:r>
            <w:r w:rsidR="00571D8A" w:rsidRPr="00697577">
              <w:rPr>
                <w:rFonts w:ascii="Arial" w:hAnsi="Arial" w:cs="Arial"/>
                <w:spacing w:val="-2"/>
                <w:sz w:val="24"/>
                <w:szCs w:val="24"/>
              </w:rPr>
              <w:t>и основные мероприятия</w:t>
            </w:r>
          </w:p>
        </w:tc>
        <w:tc>
          <w:tcPr>
            <w:tcW w:w="6840" w:type="dxa"/>
          </w:tcPr>
          <w:p w:rsidR="00571D8A" w:rsidRPr="00697577" w:rsidRDefault="000B2FA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571D8A" w:rsidRPr="00697577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697577">
              <w:rPr>
                <w:rFonts w:ascii="Arial" w:hAnsi="Arial" w:cs="Arial"/>
                <w:sz w:val="24"/>
                <w:szCs w:val="24"/>
              </w:rPr>
              <w:t>«Развитие дорожного хозяйства»</w:t>
            </w:r>
          </w:p>
          <w:p w:rsidR="00571D8A" w:rsidRPr="00697577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571D8A" w:rsidRPr="00697577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Развитие автомобильных дорог местного значения в границах населенных пунктов </w:t>
            </w:r>
            <w:proofErr w:type="spellStart"/>
            <w:r w:rsidRPr="00697577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="000A0A22" w:rsidRPr="00697577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69757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="00D92C06" w:rsidRPr="0069757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1D8A" w:rsidRPr="00697577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 Основное мероприятие 2.</w:t>
            </w:r>
          </w:p>
          <w:p w:rsidR="00571D8A" w:rsidRPr="00697577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движения.</w:t>
            </w:r>
          </w:p>
          <w:p w:rsidR="00571D8A" w:rsidRPr="00697577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571D8A" w:rsidRPr="00697577" w:rsidRDefault="00571D8A" w:rsidP="00DC73F0">
            <w:pPr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69757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</w:tcPr>
          <w:p w:rsidR="00BC66FB" w:rsidRPr="00697577" w:rsidRDefault="00BC66FB" w:rsidP="00DC73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F952D9" w:rsidRPr="00697577" w:rsidRDefault="00571D8A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приложений </w:t>
            </w:r>
            <w:r w:rsidR="00BC66FB" w:rsidRPr="00697577">
              <w:rPr>
                <w:rFonts w:ascii="Arial" w:hAnsi="Arial" w:cs="Arial"/>
                <w:sz w:val="24"/>
                <w:szCs w:val="24"/>
              </w:rPr>
              <w:t>1,2</w:t>
            </w:r>
            <w:r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6FB" w:rsidRPr="00697577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69757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Обеспечение качественного содержания переданных в собственность муниципальных образований автодорог.</w:t>
            </w:r>
          </w:p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  <w:r w:rsidR="00DC588D"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577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DC588D"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577">
              <w:rPr>
                <w:rFonts w:ascii="Arial" w:hAnsi="Arial" w:cs="Arial"/>
                <w:sz w:val="24"/>
                <w:szCs w:val="24"/>
              </w:rPr>
              <w:t>дорог общего пользования местного значения.</w:t>
            </w:r>
          </w:p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Сокращение к 20</w:t>
            </w:r>
            <w:r w:rsidR="00571D8A" w:rsidRPr="00697577">
              <w:rPr>
                <w:rFonts w:ascii="Arial" w:hAnsi="Arial" w:cs="Arial"/>
                <w:sz w:val="24"/>
                <w:szCs w:val="24"/>
              </w:rPr>
              <w:t>26</w:t>
            </w:r>
            <w:r w:rsidRPr="00697577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DC588D"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577">
              <w:rPr>
                <w:rFonts w:ascii="Arial" w:hAnsi="Arial" w:cs="Arial"/>
                <w:sz w:val="24"/>
                <w:szCs w:val="24"/>
              </w:rPr>
              <w:t>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F952D9" w:rsidRPr="00697577" w:rsidRDefault="00DC588D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D9" w:rsidRPr="00697577">
              <w:rPr>
                <w:rFonts w:ascii="Arial" w:hAnsi="Arial" w:cs="Arial"/>
                <w:sz w:val="24"/>
                <w:szCs w:val="24"/>
              </w:rPr>
              <w:t>Обеспечение населённых пунктов поселения,</w:t>
            </w:r>
            <w:r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D9" w:rsidRPr="00697577">
              <w:rPr>
                <w:rFonts w:ascii="Arial" w:hAnsi="Arial" w:cs="Arial"/>
                <w:sz w:val="24"/>
                <w:szCs w:val="24"/>
              </w:rPr>
              <w:t>круглогодичным доступом к автомобильной дороге с твердым покрытием.</w:t>
            </w:r>
          </w:p>
        </w:tc>
      </w:tr>
    </w:tbl>
    <w:p w:rsidR="00F952D9" w:rsidRPr="00697577" w:rsidRDefault="00F952D9" w:rsidP="00DC73F0">
      <w:pPr>
        <w:pStyle w:val="ConsPlusCell"/>
        <w:jc w:val="center"/>
        <w:rPr>
          <w:sz w:val="24"/>
          <w:szCs w:val="24"/>
        </w:rPr>
      </w:pPr>
    </w:p>
    <w:p w:rsidR="00F952D9" w:rsidRPr="00697577" w:rsidRDefault="00F952D9" w:rsidP="00DC73F0">
      <w:pPr>
        <w:pStyle w:val="ConsPlusCell"/>
        <w:ind w:firstLine="709"/>
        <w:jc w:val="both"/>
        <w:rPr>
          <w:sz w:val="24"/>
          <w:szCs w:val="24"/>
        </w:rPr>
      </w:pPr>
    </w:p>
    <w:p w:rsidR="00F952D9" w:rsidRPr="00697577" w:rsidRDefault="00F952D9" w:rsidP="00DC73F0">
      <w:pPr>
        <w:pStyle w:val="ConsPlusCell"/>
        <w:ind w:firstLine="709"/>
        <w:jc w:val="both"/>
        <w:rPr>
          <w:sz w:val="24"/>
          <w:szCs w:val="24"/>
        </w:rPr>
      </w:pPr>
      <w:r w:rsidRPr="00697577">
        <w:rPr>
          <w:sz w:val="24"/>
          <w:szCs w:val="24"/>
        </w:rPr>
        <w:t>Раздел 1. Характеристика сферы реализации программы, описание основных проблем</w:t>
      </w:r>
      <w:r w:rsidR="00DC588D" w:rsidRPr="00697577">
        <w:rPr>
          <w:sz w:val="24"/>
          <w:szCs w:val="24"/>
        </w:rPr>
        <w:t xml:space="preserve"> </w:t>
      </w:r>
      <w:r w:rsidRPr="00697577">
        <w:rPr>
          <w:sz w:val="24"/>
          <w:szCs w:val="24"/>
        </w:rPr>
        <w:t>в указанной сфере и прогноз её реализации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1.1.Современное состояние транспортной системы.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571D8A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Транспортный комплекс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Перлё</w:t>
      </w:r>
      <w:r w:rsidR="00F952D9"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="00F952D9" w:rsidRPr="00697577">
        <w:rPr>
          <w:rFonts w:ascii="Arial" w:hAnsi="Arial" w:cs="Arial"/>
          <w:b w:val="0"/>
          <w:sz w:val="24"/>
          <w:szCs w:val="24"/>
        </w:rPr>
        <w:t xml:space="preserve"> поселения </w:t>
      </w:r>
      <w:proofErr w:type="spellStart"/>
      <w:r w:rsidR="00F952D9" w:rsidRPr="00697577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="00F952D9" w:rsidRPr="00697577">
        <w:rPr>
          <w:rFonts w:ascii="Arial" w:hAnsi="Arial" w:cs="Arial"/>
          <w:b w:val="0"/>
          <w:sz w:val="24"/>
          <w:szCs w:val="24"/>
        </w:rPr>
        <w:t xml:space="preserve"> района включает в себя автомобильные дороги общего пользования местного значения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Автомобильные дороги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Общая сеть дорог более </w:t>
      </w:r>
      <w:smartTag w:uri="urn:schemas-microsoft-com:office:smarttags" w:element="metricconverter">
        <w:smartTagPr>
          <w:attr w:name="ProductID" w:val="56 км"/>
        </w:smartTagPr>
        <w:r w:rsidRPr="00697577">
          <w:rPr>
            <w:rFonts w:ascii="Arial" w:hAnsi="Arial" w:cs="Arial"/>
            <w:b w:val="0"/>
            <w:sz w:val="24"/>
            <w:szCs w:val="24"/>
          </w:rPr>
          <w:t>56 км</w:t>
        </w:r>
      </w:smartTag>
      <w:r w:rsidRPr="00697577">
        <w:rPr>
          <w:rFonts w:ascii="Arial" w:hAnsi="Arial" w:cs="Arial"/>
          <w:b w:val="0"/>
          <w:sz w:val="24"/>
          <w:szCs w:val="24"/>
        </w:rPr>
        <w:t xml:space="preserve">, в т. ч. с твердым покрытии </w:t>
      </w:r>
      <w:smartTag w:uri="urn:schemas-microsoft-com:office:smarttags" w:element="metricconverter">
        <w:smartTagPr>
          <w:attr w:name="ProductID" w:val="8,1 км"/>
        </w:smartTagPr>
        <w:r w:rsidRPr="00697577">
          <w:rPr>
            <w:rFonts w:ascii="Arial" w:hAnsi="Arial" w:cs="Arial"/>
            <w:b w:val="0"/>
            <w:sz w:val="24"/>
            <w:szCs w:val="24"/>
          </w:rPr>
          <w:t>8,1 км</w:t>
        </w:r>
      </w:smartTag>
      <w:r w:rsidRPr="00697577">
        <w:rPr>
          <w:rFonts w:ascii="Arial" w:hAnsi="Arial" w:cs="Arial"/>
          <w:b w:val="0"/>
          <w:sz w:val="24"/>
          <w:szCs w:val="24"/>
        </w:rPr>
        <w:t>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Из общего количества: 52,</w:t>
      </w:r>
      <w:r w:rsidR="003B0B67" w:rsidRPr="00697577">
        <w:rPr>
          <w:rFonts w:ascii="Arial" w:hAnsi="Arial" w:cs="Arial"/>
          <w:b w:val="0"/>
          <w:sz w:val="24"/>
          <w:szCs w:val="24"/>
        </w:rPr>
        <w:t>68</w:t>
      </w:r>
      <w:r w:rsidRPr="00697577">
        <w:rPr>
          <w:rFonts w:ascii="Arial" w:hAnsi="Arial" w:cs="Arial"/>
          <w:b w:val="0"/>
          <w:sz w:val="24"/>
          <w:szCs w:val="24"/>
        </w:rPr>
        <w:t xml:space="preserve"> км внутри поселковых дорог, из них с твердым покрытием </w:t>
      </w:r>
      <w:r w:rsidR="003B0B67" w:rsidRPr="00697577">
        <w:rPr>
          <w:rFonts w:ascii="Arial" w:hAnsi="Arial" w:cs="Arial"/>
          <w:b w:val="0"/>
          <w:sz w:val="24"/>
          <w:szCs w:val="24"/>
        </w:rPr>
        <w:t>5</w:t>
      </w:r>
      <w:r w:rsidRPr="00697577">
        <w:rPr>
          <w:rFonts w:ascii="Arial" w:hAnsi="Arial" w:cs="Arial"/>
          <w:b w:val="0"/>
          <w:sz w:val="24"/>
          <w:szCs w:val="24"/>
        </w:rPr>
        <w:t>,3 км, остальные 47,</w:t>
      </w:r>
      <w:r w:rsidR="003B0B67" w:rsidRPr="00697577">
        <w:rPr>
          <w:rFonts w:ascii="Arial" w:hAnsi="Arial" w:cs="Arial"/>
          <w:b w:val="0"/>
          <w:sz w:val="24"/>
          <w:szCs w:val="24"/>
        </w:rPr>
        <w:t>38</w:t>
      </w:r>
      <w:r w:rsidR="00DC588D" w:rsidRPr="00697577">
        <w:rPr>
          <w:rFonts w:ascii="Arial" w:hAnsi="Arial" w:cs="Arial"/>
          <w:b w:val="0"/>
          <w:sz w:val="24"/>
          <w:szCs w:val="24"/>
        </w:rPr>
        <w:t xml:space="preserve"> </w:t>
      </w:r>
      <w:r w:rsidRPr="00697577">
        <w:rPr>
          <w:rFonts w:ascii="Arial" w:hAnsi="Arial" w:cs="Arial"/>
          <w:b w:val="0"/>
          <w:sz w:val="24"/>
          <w:szCs w:val="24"/>
        </w:rPr>
        <w:t>км – грунтовые.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1.2. Основные проблемы транспортной системы.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Развитие транспортной системы является необходимым условием реализации инновационной модели экономического роста и улучшения качества жизни населения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Перл</w:t>
      </w:r>
      <w:r w:rsidR="006F48E3" w:rsidRPr="00697577">
        <w:rPr>
          <w:rFonts w:ascii="Arial" w:hAnsi="Arial" w:cs="Arial"/>
          <w:b w:val="0"/>
          <w:sz w:val="24"/>
          <w:szCs w:val="24"/>
        </w:rPr>
        <w:t>ё</w:t>
      </w:r>
      <w:r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Для дальнейшего развития транспортной инфраструктуры и создания условий для нормального социально-экономического развития села необходимо: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1. Ремонт и содержание автомобильных дорог общег</w:t>
      </w:r>
      <w:r w:rsidR="006F48E3" w:rsidRPr="00697577">
        <w:rPr>
          <w:rFonts w:ascii="Arial" w:hAnsi="Arial" w:cs="Arial"/>
          <w:b w:val="0"/>
          <w:sz w:val="24"/>
          <w:szCs w:val="24"/>
        </w:rPr>
        <w:t>о пользования местного значения</w:t>
      </w:r>
      <w:r w:rsidRPr="00697577">
        <w:rPr>
          <w:rFonts w:ascii="Arial" w:hAnsi="Arial" w:cs="Arial"/>
          <w:b w:val="0"/>
          <w:sz w:val="24"/>
          <w:szCs w:val="24"/>
        </w:rPr>
        <w:t>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Важное воздействие автомобильные дороги оказывают на расширение сектора услуг, в первую очередь имеющих социальную направленность: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развитие услуг торговли, мобильных служб бытового обслуживания населения;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развитие потребительской кооперации и бытовых услуг, имеющих </w:t>
      </w:r>
      <w:proofErr w:type="gramStart"/>
      <w:r w:rsidRPr="00697577">
        <w:rPr>
          <w:rFonts w:ascii="Arial" w:hAnsi="Arial" w:cs="Arial"/>
          <w:b w:val="0"/>
          <w:sz w:val="24"/>
          <w:szCs w:val="24"/>
        </w:rPr>
        <w:t>важное значение</w:t>
      </w:r>
      <w:proofErr w:type="gramEnd"/>
      <w:r w:rsidRPr="00697577">
        <w:rPr>
          <w:rFonts w:ascii="Arial" w:hAnsi="Arial" w:cs="Arial"/>
          <w:b w:val="0"/>
          <w:sz w:val="24"/>
          <w:szCs w:val="24"/>
        </w:rPr>
        <w:t xml:space="preserve"> для сельского населения;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развитие системы медицинских и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культурно-досуговых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услуг населению, </w:t>
      </w:r>
      <w:proofErr w:type="spellStart"/>
      <w:proofErr w:type="gramStart"/>
      <w:r w:rsidRPr="00697577">
        <w:rPr>
          <w:rFonts w:ascii="Arial" w:hAnsi="Arial" w:cs="Arial"/>
          <w:b w:val="0"/>
          <w:sz w:val="24"/>
          <w:szCs w:val="24"/>
        </w:rPr>
        <w:t>бизнес-услуг</w:t>
      </w:r>
      <w:proofErr w:type="spellEnd"/>
      <w:proofErr w:type="gramEnd"/>
      <w:r w:rsidRPr="00697577">
        <w:rPr>
          <w:rFonts w:ascii="Arial" w:hAnsi="Arial" w:cs="Arial"/>
          <w:b w:val="0"/>
          <w:sz w:val="24"/>
          <w:szCs w:val="24"/>
        </w:rPr>
        <w:t>, обладающих маневренностью, мобильностью доставки, перемещаемостью.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697577">
        <w:rPr>
          <w:rFonts w:ascii="Arial" w:hAnsi="Arial" w:cs="Arial"/>
          <w:b w:val="0"/>
          <w:sz w:val="24"/>
          <w:szCs w:val="24"/>
        </w:rPr>
        <w:t>Отмеченное</w:t>
      </w:r>
      <w:proofErr w:type="gramEnd"/>
      <w:r w:rsidRPr="00697577">
        <w:rPr>
          <w:rFonts w:ascii="Arial" w:hAnsi="Arial" w:cs="Arial"/>
          <w:b w:val="0"/>
          <w:sz w:val="24"/>
          <w:szCs w:val="24"/>
        </w:rPr>
        <w:t xml:space="preserve"> делает актуальным: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 ремонт и содержание автомобильных дорог общего пользования местного значения.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1.3.Значение транспортной системы в социально-экономическом развитии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Перл</w:t>
      </w:r>
      <w:r w:rsidR="006F48E3" w:rsidRPr="00697577">
        <w:rPr>
          <w:rFonts w:ascii="Arial" w:hAnsi="Arial" w:cs="Arial"/>
          <w:b w:val="0"/>
          <w:sz w:val="24"/>
          <w:szCs w:val="24"/>
        </w:rPr>
        <w:t>ё</w:t>
      </w:r>
      <w:r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Долгосрочное социально-экономическое развитие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Перл</w:t>
      </w:r>
      <w:r w:rsidR="006F48E3" w:rsidRPr="00697577">
        <w:rPr>
          <w:rFonts w:ascii="Arial" w:hAnsi="Arial" w:cs="Arial"/>
          <w:b w:val="0"/>
          <w:sz w:val="24"/>
          <w:szCs w:val="24"/>
        </w:rPr>
        <w:t>ё</w:t>
      </w:r>
      <w:r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сельского поселения требует:</w:t>
      </w: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Развитие и совершенствование транспортной системы, отстающей сегодня от требований роста экономики и социальной сферы, способствуют эффективному решению отмеченных задач. </w:t>
      </w:r>
    </w:p>
    <w:p w:rsidR="006F48E3" w:rsidRPr="00697577" w:rsidRDefault="006F48E3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1.4.Целесообразность решения проблем программно-целевым методом.</w:t>
      </w: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Решение проблем транспортной системы программно-целевым методом позволяет снять внутренние угрозы, которые могут возникнуть в транспортном комплексе и окажут существенное воздействие на снижение экономической и социальной безопасности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Перл</w:t>
      </w:r>
      <w:r w:rsidR="006F48E3" w:rsidRPr="00697577">
        <w:rPr>
          <w:rFonts w:ascii="Arial" w:hAnsi="Arial" w:cs="Arial"/>
          <w:b w:val="0"/>
          <w:sz w:val="24"/>
          <w:szCs w:val="24"/>
        </w:rPr>
        <w:t>ё</w:t>
      </w:r>
      <w:r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сельского поселения. К внешним угрозам – </w:t>
      </w:r>
      <w:r w:rsidRPr="00697577">
        <w:rPr>
          <w:rFonts w:ascii="Arial" w:hAnsi="Arial" w:cs="Arial"/>
          <w:b w:val="0"/>
          <w:sz w:val="24"/>
          <w:szCs w:val="24"/>
        </w:rPr>
        <w:lastRenderedPageBreak/>
        <w:t>относится фактор недофинансирования развития и совершенствования транспортного комплекса, так как это ведет к снижению темпов в повышении связанности социальной сферы и секторов экономики. Результатом недофинансирования будет снижение качества жизни населения и инвестиционной привлека</w:t>
      </w:r>
      <w:r w:rsidR="006F48E3" w:rsidRPr="00697577">
        <w:rPr>
          <w:rFonts w:ascii="Arial" w:hAnsi="Arial" w:cs="Arial"/>
          <w:b w:val="0"/>
          <w:sz w:val="24"/>
          <w:szCs w:val="24"/>
        </w:rPr>
        <w:t xml:space="preserve">тельности </w:t>
      </w:r>
      <w:proofErr w:type="spellStart"/>
      <w:r w:rsidR="006F48E3" w:rsidRPr="00697577">
        <w:rPr>
          <w:rFonts w:ascii="Arial" w:hAnsi="Arial" w:cs="Arial"/>
          <w:b w:val="0"/>
          <w:sz w:val="24"/>
          <w:szCs w:val="24"/>
        </w:rPr>
        <w:t>Перлё</w:t>
      </w:r>
      <w:r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сельского поселения.</w:t>
      </w: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4C7BD5">
      <w:pPr>
        <w:pStyle w:val="ConsPlusCell"/>
        <w:ind w:firstLine="709"/>
        <w:jc w:val="both"/>
        <w:rPr>
          <w:sz w:val="24"/>
          <w:szCs w:val="24"/>
        </w:rPr>
      </w:pP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Содержание автомобильных дорог предусматривает обеспечение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безопасности дорожного движения:</w:t>
      </w:r>
    </w:p>
    <w:p w:rsidR="00F952D9" w:rsidRPr="00697577" w:rsidRDefault="006F48E3" w:rsidP="006F48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- </w:t>
      </w:r>
      <w:r w:rsidR="00F952D9" w:rsidRPr="00697577">
        <w:rPr>
          <w:rFonts w:ascii="Arial" w:hAnsi="Arial" w:cs="Arial"/>
          <w:sz w:val="24"/>
          <w:szCs w:val="24"/>
        </w:rPr>
        <w:t>качественная работа по содержанию и ремонту улично-дорожной сети,</w:t>
      </w:r>
    </w:p>
    <w:p w:rsidR="00F952D9" w:rsidRPr="00697577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- </w:t>
      </w:r>
      <w:r w:rsidR="00F952D9" w:rsidRPr="00697577">
        <w:rPr>
          <w:rFonts w:ascii="Arial" w:hAnsi="Arial" w:cs="Arial"/>
          <w:sz w:val="24"/>
          <w:szCs w:val="24"/>
        </w:rPr>
        <w:t>разметка проезжей части,</w:t>
      </w:r>
    </w:p>
    <w:p w:rsidR="00F952D9" w:rsidRPr="00697577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- </w:t>
      </w:r>
      <w:r w:rsidR="00F952D9" w:rsidRPr="00697577">
        <w:rPr>
          <w:rFonts w:ascii="Arial" w:hAnsi="Arial" w:cs="Arial"/>
          <w:sz w:val="24"/>
          <w:szCs w:val="24"/>
        </w:rPr>
        <w:t>установка и замена дорожных знаков,</w:t>
      </w:r>
    </w:p>
    <w:p w:rsidR="00F952D9" w:rsidRPr="00697577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- </w:t>
      </w:r>
      <w:r w:rsidR="00F952D9" w:rsidRPr="00697577">
        <w:rPr>
          <w:rFonts w:ascii="Arial" w:hAnsi="Arial" w:cs="Arial"/>
          <w:sz w:val="24"/>
          <w:szCs w:val="24"/>
        </w:rPr>
        <w:t>освещение улично-дорожной сети.</w:t>
      </w:r>
    </w:p>
    <w:p w:rsidR="00F952D9" w:rsidRPr="00697577" w:rsidRDefault="00F952D9" w:rsidP="004C7BD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697577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БДД и обеспечить своевременное содержание автомобильных дорог территории.</w:t>
      </w:r>
      <w:r w:rsidR="00DC588D" w:rsidRPr="00697577">
        <w:rPr>
          <w:sz w:val="24"/>
          <w:szCs w:val="24"/>
        </w:rPr>
        <w:t xml:space="preserve"> </w:t>
      </w:r>
    </w:p>
    <w:p w:rsidR="00C57F8A" w:rsidRPr="00697577" w:rsidRDefault="00C57F8A" w:rsidP="004C7BD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Программы, сроков и контрольных этапов реализации Программы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Основным приоритетом муниципальной политики при реализации Программы является создание условий для обеспечения БДД на территории поселения. 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Задачи Программы: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- Повышение доступности транспортных услуг для населения. </w:t>
      </w:r>
    </w:p>
    <w:p w:rsidR="004C7BD5" w:rsidRPr="00697577" w:rsidRDefault="004C7BD5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Ожидаемыми результатами реализации Программы являются: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- Обеспечение качественного содержания переданных в собственность муниципальных образований автодорог.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- Осуществление капитального ремонта автомобильных дорог общего пользования местного значения.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Сокращение к 2026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- Обеспечение населённых пунктов поселения, круглогодичным доступом к автомобильной дороге с твердым покрытием.</w:t>
      </w:r>
    </w:p>
    <w:p w:rsidR="004C7BD5" w:rsidRPr="00697577" w:rsidRDefault="004C7BD5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Раздел 3. Характеристика основных мероприятий Программы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Для достижения намеченной цели в рамках Программы предусматривается реализация следующих основных мероприятий</w:t>
      </w:r>
      <w:r w:rsidR="000A0A22" w:rsidRPr="00697577">
        <w:rPr>
          <w:rFonts w:ascii="Arial" w:hAnsi="Arial" w:cs="Arial"/>
          <w:sz w:val="24"/>
          <w:szCs w:val="24"/>
        </w:rPr>
        <w:t xml:space="preserve"> в рамках одной подпрограммы «Развитие дорожного хозяйства»</w:t>
      </w:r>
      <w:r w:rsidRPr="00697577">
        <w:rPr>
          <w:rFonts w:ascii="Arial" w:hAnsi="Arial" w:cs="Arial"/>
          <w:sz w:val="24"/>
          <w:szCs w:val="24"/>
        </w:rPr>
        <w:t>: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Основное мероприятие 1.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Развитие автомобильных дорог местного значения в границах населенных пунктов </w:t>
      </w:r>
      <w:proofErr w:type="spellStart"/>
      <w:r w:rsidR="000A0A22" w:rsidRPr="00697577">
        <w:rPr>
          <w:rFonts w:ascii="Arial" w:hAnsi="Arial" w:cs="Arial"/>
          <w:sz w:val="24"/>
          <w:szCs w:val="24"/>
        </w:rPr>
        <w:t>Перлёвского</w:t>
      </w:r>
      <w:proofErr w:type="spellEnd"/>
      <w:r w:rsidR="000A0A22" w:rsidRPr="00697577">
        <w:rPr>
          <w:rFonts w:ascii="Arial" w:hAnsi="Arial" w:cs="Arial"/>
          <w:sz w:val="24"/>
          <w:szCs w:val="24"/>
        </w:rPr>
        <w:t xml:space="preserve"> сельского </w:t>
      </w:r>
      <w:r w:rsidRPr="00697577">
        <w:rPr>
          <w:rFonts w:ascii="Arial" w:hAnsi="Arial" w:cs="Arial"/>
          <w:sz w:val="24"/>
          <w:szCs w:val="24"/>
        </w:rPr>
        <w:t>поселения: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</w:t>
      </w:r>
      <w:r w:rsidRPr="00697577">
        <w:rPr>
          <w:rFonts w:ascii="Arial" w:hAnsi="Arial" w:cs="Arial"/>
          <w:sz w:val="24"/>
          <w:szCs w:val="24"/>
        </w:rPr>
        <w:lastRenderedPageBreak/>
        <w:t>автомобильным дорогам и безопасных условий такого движения,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прокладка, переустройство, перенос инженерных коммуникаций, их эксплуатация в границах полос отвода и придорожных полос автомобильных дорог в границах поселения.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Основное мероприятие 2.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Обеспечение безопасности дорожного движения: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приведение в соответствие горизонтальной дорожной разметки (первичное нанесение и восстановление изношенной дорожной разметки),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установка (демонтаж) дорожных знаков,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очистка, мойка стоек, дорожных знаков,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социально-значимым объектам,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устройство лотков для стока ливневой воды и искусственной неровности на дороге,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организация наружной социальной рекламы по профилактике детского травматизма,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освещение проблем дорожной безопасности в СМИ,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поддержка детских и молодежных организаций и объединений, осуществляющих воспитательную деятельность по профилактике детского дорожно-транспортного травматизма.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Достижение заявленных целей потребует решения следующих задач: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совершенствование дорожных условий и организации дорожного движения,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формирование безопасного поведения участников дорожного движения,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сокращение количества лиц, погибших в результате ДТП,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снижение количества ДТП с пострадавшими,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сокращение детского дорожно-транспортного травматизма.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Основное мероприятие 3.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населения: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реконструкция и ремонт улично-дорожной сети,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разработка ПСД и устройство остановочных павильонов на автобусных маршрутах, </w:t>
      </w:r>
      <w:r w:rsidRPr="00697577">
        <w:rPr>
          <w:rFonts w:ascii="Arial" w:hAnsi="Arial" w:cs="Arial"/>
          <w:bCs/>
          <w:sz w:val="24"/>
          <w:szCs w:val="24"/>
        </w:rPr>
        <w:t>улучшение освещенности улиц поселений.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5266" w:rsidRPr="00697577" w:rsidRDefault="00545266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9E518E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</w:t>
      </w:r>
      <w:r w:rsidR="00F952D9" w:rsidRPr="00697577">
        <w:rPr>
          <w:rFonts w:ascii="Arial" w:hAnsi="Arial" w:cs="Arial"/>
          <w:sz w:val="24"/>
          <w:szCs w:val="24"/>
        </w:rPr>
        <w:t>аздел 4. Ресурсное обеспечение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="00F952D9" w:rsidRPr="00697577">
        <w:rPr>
          <w:rFonts w:ascii="Arial" w:hAnsi="Arial" w:cs="Arial"/>
          <w:sz w:val="24"/>
          <w:szCs w:val="24"/>
        </w:rPr>
        <w:t>Программы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F952D9" w:rsidP="004C7BD5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97577">
        <w:rPr>
          <w:sz w:val="24"/>
          <w:szCs w:val="24"/>
        </w:rPr>
        <w:t>Финансирование программных мероприятий планируется осуществлять за счет средств</w:t>
      </w:r>
      <w:r w:rsidR="000A0A22" w:rsidRPr="00697577">
        <w:rPr>
          <w:sz w:val="24"/>
          <w:szCs w:val="24"/>
        </w:rPr>
        <w:t xml:space="preserve"> областного и местного бюджетов</w:t>
      </w:r>
      <w:r w:rsidRPr="00697577">
        <w:rPr>
          <w:sz w:val="24"/>
          <w:szCs w:val="24"/>
        </w:rPr>
        <w:t>.</w:t>
      </w:r>
    </w:p>
    <w:p w:rsidR="00F952D9" w:rsidRPr="00697577" w:rsidRDefault="00F952D9" w:rsidP="004C7BD5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97577">
        <w:rPr>
          <w:sz w:val="24"/>
          <w:szCs w:val="24"/>
        </w:rPr>
        <w:t xml:space="preserve">В ходе реализации Программы возможна корректировка </w:t>
      </w:r>
      <w:r w:rsidR="000A0A22" w:rsidRPr="00697577">
        <w:rPr>
          <w:sz w:val="24"/>
          <w:szCs w:val="24"/>
        </w:rPr>
        <w:t>объемов</w:t>
      </w:r>
      <w:r w:rsidRPr="00697577">
        <w:rPr>
          <w:sz w:val="24"/>
          <w:szCs w:val="24"/>
        </w:rPr>
        <w:t xml:space="preserve"> финансирования</w:t>
      </w:r>
      <w:r w:rsidR="000A0A22" w:rsidRPr="00697577">
        <w:rPr>
          <w:sz w:val="24"/>
          <w:szCs w:val="24"/>
        </w:rPr>
        <w:t>, а также</w:t>
      </w:r>
      <w:r w:rsidRPr="00697577">
        <w:rPr>
          <w:sz w:val="24"/>
          <w:szCs w:val="24"/>
        </w:rPr>
        <w:t xml:space="preserve"> предлагаемых мероприятий по результатам принятия местного бюджета.</w:t>
      </w:r>
    </w:p>
    <w:p w:rsidR="00F952D9" w:rsidRPr="00697577" w:rsidRDefault="00F952D9" w:rsidP="004C7BD5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Объёмы и источники финансирования с разбивкой по го</w:t>
      </w:r>
      <w:r w:rsidR="000A0A22" w:rsidRPr="00697577">
        <w:rPr>
          <w:rFonts w:ascii="Arial" w:hAnsi="Arial" w:cs="Arial"/>
          <w:sz w:val="24"/>
          <w:szCs w:val="24"/>
        </w:rPr>
        <w:t>дам приведены в приложениях 1 и 2</w:t>
      </w:r>
      <w:r w:rsidRPr="00697577">
        <w:rPr>
          <w:rFonts w:ascii="Arial" w:hAnsi="Arial" w:cs="Arial"/>
          <w:sz w:val="24"/>
          <w:szCs w:val="24"/>
        </w:rPr>
        <w:t xml:space="preserve"> к </w:t>
      </w:r>
      <w:r w:rsidR="000A0A22" w:rsidRPr="00697577">
        <w:rPr>
          <w:rFonts w:ascii="Arial" w:hAnsi="Arial" w:cs="Arial"/>
          <w:sz w:val="24"/>
          <w:szCs w:val="24"/>
        </w:rPr>
        <w:t>муниципальной программе</w:t>
      </w:r>
      <w:r w:rsidRPr="00697577">
        <w:rPr>
          <w:rFonts w:ascii="Arial" w:hAnsi="Arial" w:cs="Arial"/>
          <w:sz w:val="24"/>
          <w:szCs w:val="24"/>
        </w:rPr>
        <w:t>.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Раздел 5. Анализ рисков реализации Программы и описание мер управления </w:t>
      </w:r>
      <w:r w:rsidRPr="00697577">
        <w:rPr>
          <w:rFonts w:ascii="Arial" w:hAnsi="Arial" w:cs="Arial"/>
          <w:sz w:val="24"/>
          <w:szCs w:val="24"/>
        </w:rPr>
        <w:lastRenderedPageBreak/>
        <w:t>рисками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При реализации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Программы возможны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риски.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не б</w:t>
      </w:r>
      <w:r w:rsidR="000A0A22" w:rsidRPr="00697577">
        <w:rPr>
          <w:rFonts w:ascii="Arial" w:hAnsi="Arial" w:cs="Arial"/>
          <w:sz w:val="24"/>
          <w:szCs w:val="24"/>
        </w:rPr>
        <w:t>удут достигнуты в полном объеме</w:t>
      </w:r>
      <w:r w:rsidRPr="00697577">
        <w:rPr>
          <w:rFonts w:ascii="Arial" w:hAnsi="Arial" w:cs="Arial"/>
          <w:sz w:val="24"/>
          <w:szCs w:val="24"/>
        </w:rPr>
        <w:t>.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0A0A22" w:rsidRPr="00697577">
        <w:rPr>
          <w:rFonts w:ascii="Arial" w:hAnsi="Arial" w:cs="Arial"/>
          <w:sz w:val="24"/>
          <w:szCs w:val="24"/>
        </w:rPr>
        <w:t>ной власти Воронежской области.</w:t>
      </w:r>
    </w:p>
    <w:p w:rsidR="00F952D9" w:rsidRPr="00697577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F952D9" w:rsidRPr="00697577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952D9" w:rsidRPr="00697577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952D9" w:rsidRPr="00697577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Раздел 6.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Оценка эффективности реализации Программы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F952D9" w:rsidP="004C7BD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F952D9" w:rsidRPr="00697577" w:rsidRDefault="00F952D9" w:rsidP="004C7BD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</w:p>
    <w:p w:rsidR="00F952D9" w:rsidRPr="00697577" w:rsidRDefault="00F952D9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F952D9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ПАСПОРТ</w:t>
      </w:r>
    </w:p>
    <w:p w:rsidR="000A0A22" w:rsidRPr="00697577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Подпрограммы 1</w:t>
      </w:r>
    </w:p>
    <w:p w:rsidR="000A0A22" w:rsidRPr="00697577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pacing w:val="-2"/>
          <w:sz w:val="24"/>
          <w:szCs w:val="24"/>
        </w:rPr>
      </w:pPr>
      <w:r w:rsidRPr="00697577">
        <w:rPr>
          <w:rFonts w:ascii="Arial" w:hAnsi="Arial" w:cs="Arial"/>
          <w:spacing w:val="-2"/>
          <w:sz w:val="24"/>
          <w:szCs w:val="24"/>
        </w:rPr>
        <w:t>«Развитие дорожного хозяйства»</w:t>
      </w:r>
    </w:p>
    <w:p w:rsidR="000A0A22" w:rsidRPr="00697577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296"/>
      </w:tblGrid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96" w:type="dxa"/>
          </w:tcPr>
          <w:p w:rsidR="000A0A22" w:rsidRPr="00697577" w:rsidRDefault="000A0A22" w:rsidP="000A0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97577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69757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Цель подпрограммы</w:t>
            </w:r>
          </w:p>
        </w:tc>
        <w:tc>
          <w:tcPr>
            <w:tcW w:w="6296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Повышение комплексной безопасности в сфере дорожного хозяйства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</w:t>
            </w:r>
          </w:p>
        </w:tc>
        <w:tc>
          <w:tcPr>
            <w:tcW w:w="6296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Содержание автомобильных дорог в соответствии с требованиями технических регламентов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96" w:type="dxa"/>
            <w:vAlign w:val="center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2020-2026 гг.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296" w:type="dxa"/>
          </w:tcPr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требованиям, в общей протяженности </w:t>
            </w:r>
            <w:r w:rsidRPr="00697577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eastAsia="Lucida Sans Unicode" w:hAnsi="Arial" w:cs="Arial"/>
                <w:bCs/>
                <w:sz w:val="24"/>
                <w:szCs w:val="24"/>
                <w:lang w:eastAsia="ar-SA"/>
              </w:rPr>
            </w:pPr>
            <w:r w:rsidRPr="00697577">
              <w:rPr>
                <w:rFonts w:ascii="Arial" w:eastAsia="Lucida Sans Unicode" w:hAnsi="Arial" w:cs="Arial"/>
                <w:bCs/>
                <w:sz w:val="24"/>
                <w:szCs w:val="24"/>
                <w:lang w:eastAsia="ar-SA"/>
              </w:rPr>
              <w:t>Протяженность автомобильных дорог общего пользования местного значения.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Количество рейсов по расписанию.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 подпрограммы</w:t>
            </w:r>
          </w:p>
        </w:tc>
        <w:tc>
          <w:tcPr>
            <w:tcW w:w="6296" w:type="dxa"/>
          </w:tcPr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Развитие автомобильных дорог местного значения в границах населенных пунктов </w:t>
            </w:r>
            <w:proofErr w:type="spellStart"/>
            <w:r w:rsidRPr="00697577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697577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</w:t>
            </w:r>
            <w:r w:rsidRPr="0069757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96" w:type="dxa"/>
          </w:tcPr>
          <w:p w:rsidR="000A0A22" w:rsidRPr="00697577" w:rsidRDefault="000A0A22" w:rsidP="000A0A2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0A0A22" w:rsidRPr="00697577" w:rsidRDefault="000A0A22" w:rsidP="000A0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приложений 1,2 к муниципальной программе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 и показатели эффективности</w:t>
            </w:r>
          </w:p>
        </w:tc>
        <w:tc>
          <w:tcPr>
            <w:tcW w:w="6296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Увеличение к 2026 году доли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</w:tbl>
    <w:p w:rsidR="000A0A22" w:rsidRPr="00697577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ab/>
        <w:t>1. Характеристика сферы реализации подпрограммы</w:t>
      </w:r>
    </w:p>
    <w:p w:rsidR="000A0A22" w:rsidRPr="00697577" w:rsidRDefault="000A0A22" w:rsidP="000A0A2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Дорожное хозяйство представляет собой сложный инженерный,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эксплуатации.</w:t>
      </w:r>
    </w:p>
    <w:p w:rsidR="000A0A22" w:rsidRPr="00697577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</w:t>
      </w:r>
      <w:proofErr w:type="spellStart"/>
      <w:r w:rsidRPr="00697577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sz w:val="24"/>
          <w:szCs w:val="24"/>
        </w:rPr>
        <w:t xml:space="preserve"> сельского поселения и БДД.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Автомобильные дороги подвержены влиянию природно-окружающей среды, хозяйственной деятельности человека и постоянному воздействию на них транспортных средств. В результате указанных воздействий меняется технико-эксплуатационное состояние дорог.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Содержание автомобильных дорог предусматривает обеспечение безопасности дорожного движения: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качественная работа по содержанию и ремонту улично-дорожной сети,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разметка проезжей части,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установка и замена дорожных знаков,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содержание светофорных объектов,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освещение улично-дорожной сети.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Для достижения цели по повышению комплексной безопасности в сфере дорожного хозяйства необходимо решить задачу, связанную с содержанием автомобильных дорог в соответствии с требованиями технических регламентов. </w:t>
      </w:r>
      <w:r w:rsidRPr="00697577">
        <w:rPr>
          <w:rFonts w:ascii="Arial" w:hAnsi="Arial" w:cs="Arial"/>
          <w:sz w:val="24"/>
          <w:szCs w:val="24"/>
        </w:rPr>
        <w:lastRenderedPageBreak/>
        <w:t>Дороги местного значения поселения в направлениях движения пешеходов необходимо оборудовать средствами снижения скоростей.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установление искусственных неровностей, дорожных знаков, нанесение дорожной разметки и других мероприятий. 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результатов подпрограммы, сроков и этапов реализации подпрограммы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Комфорт и безопасность пользователей автодорог- приоритеты дорожного хозяйства.</w:t>
      </w:r>
    </w:p>
    <w:p w:rsidR="000A0A22" w:rsidRPr="00697577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Основной целью подпрограммы является повышение комплексной безопасности в сфере дорожного хозяйства.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Основной задачей для реализации поставленной цели является Содержание автомобильных дорог в соответствии с требованиями технических регламентов.</w:t>
      </w:r>
    </w:p>
    <w:p w:rsidR="000A0A22" w:rsidRPr="00697577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97577">
        <w:rPr>
          <w:rFonts w:ascii="Arial" w:hAnsi="Arial" w:cs="Arial"/>
          <w:sz w:val="24"/>
          <w:szCs w:val="24"/>
          <w:lang w:eastAsia="ar-SA"/>
        </w:rPr>
        <w:t>Сведения о показателях (индикаторах) подпрограммы и их значения представлены в приложении 1 к муниципальной программе.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Программа реализуется в один этап с 2020 по 2026 год.</w:t>
      </w:r>
    </w:p>
    <w:p w:rsidR="000A0A22" w:rsidRPr="00697577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Оценка достижения цели подпрограммы производится посредством показателя – «Доля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значения».</w:t>
      </w:r>
    </w:p>
    <w:p w:rsidR="000A0A22" w:rsidRPr="00697577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3. Характеристика основных мероприятий подпрограммы</w:t>
      </w:r>
    </w:p>
    <w:p w:rsidR="000A0A22" w:rsidRPr="00697577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Реализация подпрограммы будет осуществляться в рамках мероприятий:</w:t>
      </w:r>
    </w:p>
    <w:p w:rsidR="000A0A22" w:rsidRPr="00697577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Основное мероприятие 1. Развитие автомобильных дорог местного значения в границах населенных пунктов </w:t>
      </w:r>
      <w:proofErr w:type="spellStart"/>
      <w:r w:rsidRPr="00697577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A0A22" w:rsidRPr="00697577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Основное мероприятие 2. Обеспечение безопасности дорожного движения.</w:t>
      </w:r>
    </w:p>
    <w:p w:rsidR="000A0A22" w:rsidRPr="00697577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Основное мероприятие 3. Создание условий для предоставления транспортных услуг населению и организации транспортного обслуживания населения.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4. Ресурсное обеспечение реализации подпрограммы. </w:t>
      </w:r>
    </w:p>
    <w:p w:rsidR="000A0A22" w:rsidRPr="00697577" w:rsidRDefault="000A0A22" w:rsidP="000A0A22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приложениях 1,2 к муниципальной программе.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5. Анализ рисков реализации подпрограммы и описание мер управления рисками реализации подпрограммы.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 Организационные риски: уровень решения поставленных задач и достижение </w:t>
      </w:r>
      <w:r w:rsidRPr="00697577">
        <w:rPr>
          <w:rFonts w:ascii="Arial" w:hAnsi="Arial" w:cs="Arial"/>
          <w:sz w:val="24"/>
          <w:szCs w:val="24"/>
        </w:rPr>
        <w:lastRenderedPageBreak/>
        <w:t>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6. Оценка эффективности реализации подпрограммы 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97577">
        <w:rPr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A0A22" w:rsidRPr="00697577" w:rsidRDefault="000A0A22" w:rsidP="000A0A22">
      <w:pPr>
        <w:pStyle w:val="ConsPlusNormal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97577">
        <w:rPr>
          <w:sz w:val="24"/>
          <w:szCs w:val="24"/>
        </w:rPr>
        <w:t xml:space="preserve">Оценка социально-экономической эффективности реализации </w:t>
      </w:r>
      <w:r w:rsidR="00024E3B" w:rsidRPr="00697577">
        <w:rPr>
          <w:sz w:val="24"/>
          <w:szCs w:val="24"/>
        </w:rPr>
        <w:t>подп</w:t>
      </w:r>
      <w:r w:rsidRPr="00697577">
        <w:rPr>
          <w:sz w:val="24"/>
          <w:szCs w:val="24"/>
        </w:rPr>
        <w:t xml:space="preserve">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</w:t>
      </w:r>
      <w:r w:rsidR="00024E3B" w:rsidRPr="00697577">
        <w:rPr>
          <w:sz w:val="24"/>
          <w:szCs w:val="24"/>
        </w:rPr>
        <w:t>3</w:t>
      </w:r>
      <w:r w:rsidRPr="00697577">
        <w:rPr>
          <w:sz w:val="24"/>
          <w:szCs w:val="24"/>
        </w:rPr>
        <w:t>).</w:t>
      </w:r>
    </w:p>
    <w:p w:rsidR="000A0A22" w:rsidRPr="00697577" w:rsidRDefault="000A0A22" w:rsidP="000A0A22">
      <w:pPr>
        <w:tabs>
          <w:tab w:val="left" w:pos="3495"/>
        </w:tabs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tabs>
          <w:tab w:val="left" w:pos="3495"/>
        </w:tabs>
        <w:rPr>
          <w:rFonts w:ascii="Arial" w:hAnsi="Arial" w:cs="Arial"/>
          <w:sz w:val="24"/>
          <w:szCs w:val="24"/>
        </w:rPr>
        <w:sectPr w:rsidR="000A0A22" w:rsidRPr="00697577" w:rsidSect="00EF732D">
          <w:type w:val="nextColumn"/>
          <w:pgSz w:w="11906" w:h="16838"/>
          <w:pgMar w:top="2268" w:right="567" w:bottom="567" w:left="1701" w:header="708" w:footer="708" w:gutter="0"/>
          <w:pgNumType w:start="0"/>
          <w:cols w:space="708"/>
          <w:titlePg/>
          <w:docGrid w:linePitch="360"/>
        </w:sectPr>
      </w:pPr>
      <w:r w:rsidRPr="00697577">
        <w:rPr>
          <w:rFonts w:ascii="Arial" w:hAnsi="Arial" w:cs="Arial"/>
          <w:sz w:val="24"/>
          <w:szCs w:val="24"/>
        </w:rPr>
        <w:tab/>
      </w:r>
    </w:p>
    <w:p w:rsidR="00175A7E" w:rsidRPr="00697577" w:rsidRDefault="00175A7E" w:rsidP="00DC73F0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75A7E" w:rsidRPr="00697577" w:rsidRDefault="00175A7E" w:rsidP="00DC73F0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697577" w:rsidRDefault="009E6458" w:rsidP="00DC73F0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(в редакции от </w:t>
      </w:r>
      <w:r w:rsidR="00697577" w:rsidRPr="00697577">
        <w:rPr>
          <w:rFonts w:ascii="Arial" w:hAnsi="Arial" w:cs="Arial"/>
          <w:sz w:val="24"/>
          <w:szCs w:val="24"/>
        </w:rPr>
        <w:t>22</w:t>
      </w:r>
      <w:r w:rsidR="009758BC" w:rsidRPr="00697577">
        <w:rPr>
          <w:rFonts w:ascii="Arial" w:hAnsi="Arial" w:cs="Arial"/>
          <w:sz w:val="24"/>
          <w:szCs w:val="24"/>
        </w:rPr>
        <w:t>.</w:t>
      </w:r>
      <w:r w:rsidR="00697577" w:rsidRPr="00697577">
        <w:rPr>
          <w:rFonts w:ascii="Arial" w:hAnsi="Arial" w:cs="Arial"/>
          <w:sz w:val="24"/>
          <w:szCs w:val="24"/>
        </w:rPr>
        <w:t>01</w:t>
      </w:r>
      <w:r w:rsidR="00DC73F0" w:rsidRPr="00697577">
        <w:rPr>
          <w:rFonts w:ascii="Arial" w:hAnsi="Arial" w:cs="Arial"/>
          <w:sz w:val="24"/>
          <w:szCs w:val="24"/>
        </w:rPr>
        <w:t>.</w:t>
      </w:r>
      <w:r w:rsidR="009758BC" w:rsidRPr="00697577">
        <w:rPr>
          <w:rFonts w:ascii="Arial" w:hAnsi="Arial" w:cs="Arial"/>
          <w:sz w:val="24"/>
          <w:szCs w:val="24"/>
        </w:rPr>
        <w:t>2024</w:t>
      </w:r>
      <w:r w:rsidRPr="00697577">
        <w:rPr>
          <w:rFonts w:ascii="Arial" w:hAnsi="Arial" w:cs="Arial"/>
          <w:sz w:val="24"/>
          <w:szCs w:val="24"/>
        </w:rPr>
        <w:t xml:space="preserve"> №</w:t>
      </w:r>
      <w:r w:rsidR="00697577" w:rsidRPr="00697577">
        <w:rPr>
          <w:rFonts w:ascii="Arial" w:hAnsi="Arial" w:cs="Arial"/>
          <w:sz w:val="24"/>
          <w:szCs w:val="24"/>
        </w:rPr>
        <w:t>5</w:t>
      </w:r>
      <w:r w:rsidRPr="00697577">
        <w:rPr>
          <w:rFonts w:ascii="Arial" w:hAnsi="Arial" w:cs="Arial"/>
          <w:sz w:val="24"/>
          <w:szCs w:val="24"/>
        </w:rPr>
        <w:t>)</w:t>
      </w:r>
    </w:p>
    <w:p w:rsidR="00175A7E" w:rsidRPr="00697577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 xml:space="preserve">Расходы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</w:t>
      </w:r>
      <w:r w:rsidR="00175A7E" w:rsidRPr="00697577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="00175A7E" w:rsidRPr="00697577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75A7E" w:rsidRPr="00697577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«</w:t>
      </w:r>
      <w:r w:rsidR="00175A7E" w:rsidRPr="00697577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tbl>
      <w:tblPr>
        <w:tblW w:w="21333" w:type="dxa"/>
        <w:tblInd w:w="-1077" w:type="dxa"/>
        <w:tblLayout w:type="fixed"/>
        <w:tblLook w:val="0000"/>
      </w:tblPr>
      <w:tblGrid>
        <w:gridCol w:w="21333"/>
      </w:tblGrid>
      <w:tr w:rsidR="00DD504D" w:rsidRPr="00697577" w:rsidTr="008B14D5">
        <w:trPr>
          <w:trHeight w:val="6809"/>
        </w:trPr>
        <w:tc>
          <w:tcPr>
            <w:tcW w:w="21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111" w:tblpY="-1695"/>
              <w:tblOverlap w:val="never"/>
              <w:tblW w:w="3362" w:type="pct"/>
              <w:tblLayout w:type="fixed"/>
              <w:tblLook w:val="0000"/>
            </w:tblPr>
            <w:tblGrid>
              <w:gridCol w:w="1650"/>
              <w:gridCol w:w="2116"/>
              <w:gridCol w:w="1971"/>
              <w:gridCol w:w="1267"/>
              <w:gridCol w:w="988"/>
              <w:gridCol w:w="983"/>
              <w:gridCol w:w="988"/>
              <w:gridCol w:w="71"/>
              <w:gridCol w:w="684"/>
              <w:gridCol w:w="222"/>
              <w:gridCol w:w="988"/>
              <w:gridCol w:w="1144"/>
              <w:gridCol w:w="1127"/>
            </w:tblGrid>
            <w:tr w:rsidR="008B14D5" w:rsidRPr="00697577" w:rsidTr="009758BC">
              <w:trPr>
                <w:gridAfter w:val="2"/>
                <w:wAfter w:w="800" w:type="pct"/>
                <w:trHeight w:val="300"/>
              </w:trPr>
              <w:tc>
                <w:tcPr>
                  <w:tcW w:w="581" w:type="pct"/>
                  <w:noWrap/>
                  <w:vAlign w:val="bottom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5" w:type="pct"/>
                  <w:noWrap/>
                  <w:vAlign w:val="bottom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noWrap/>
                  <w:vAlign w:val="bottom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noWrap/>
                  <w:vAlign w:val="bottom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noWrap/>
                  <w:vAlign w:val="bottom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noWrap/>
                  <w:vAlign w:val="bottom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gridSpan w:val="2"/>
                  <w:noWrap/>
                  <w:vAlign w:val="bottom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pct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pct"/>
                  <w:gridSpan w:val="2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B14D5" w:rsidRPr="00697577" w:rsidTr="009758BC">
              <w:trPr>
                <w:trHeight w:val="645"/>
              </w:trPr>
              <w:tc>
                <w:tcPr>
                  <w:tcW w:w="5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7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муниципальной программы, основного мероприятия </w:t>
                  </w:r>
                </w:p>
              </w:tc>
              <w:tc>
                <w:tcPr>
                  <w:tcW w:w="6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ответственного исполнителя, исполнителя - главного распорядителя средств бюджета </w:t>
                  </w:r>
                  <w:proofErr w:type="spellStart"/>
                  <w:r w:rsidRPr="0069757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69757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 (далее - ГРБС)</w:t>
                  </w:r>
                </w:p>
              </w:tc>
              <w:tc>
                <w:tcPr>
                  <w:tcW w:w="2582" w:type="pct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Расходы бюджета </w:t>
                  </w:r>
                  <w:proofErr w:type="spellStart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 по годам реализации муниципальной программы, тыс. руб.</w:t>
                  </w:r>
                </w:p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trike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B14D5" w:rsidRPr="00697577" w:rsidTr="009758BC">
              <w:trPr>
                <w:trHeight w:val="1275"/>
              </w:trPr>
              <w:tc>
                <w:tcPr>
                  <w:tcW w:w="5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2021(второй год реализации)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2022(третий год реализации) 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2023( четвертый год реализации) </w:t>
                  </w:r>
                </w:p>
              </w:tc>
              <w:tc>
                <w:tcPr>
                  <w:tcW w:w="34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2024(пятый год реализации) 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(шестой год  реализации) </w:t>
                  </w: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2026 (седьмой год реализации)</w:t>
                  </w: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итого</w:t>
                  </w:r>
                </w:p>
              </w:tc>
            </w:tr>
            <w:tr w:rsidR="008B14D5" w:rsidRPr="00697577" w:rsidTr="009758BC">
              <w:trPr>
                <w:trHeight w:val="255"/>
              </w:trPr>
              <w:tc>
                <w:tcPr>
                  <w:tcW w:w="58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45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4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6458" w:rsidRPr="00697577" w:rsidRDefault="009E645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758BC" w:rsidRPr="00697577" w:rsidTr="009758BC">
              <w:trPr>
                <w:trHeight w:val="585"/>
              </w:trPr>
              <w:tc>
                <w:tcPr>
                  <w:tcW w:w="581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745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«Развитие транспортной системы» </w:t>
                  </w:r>
                </w:p>
              </w:tc>
              <w:tc>
                <w:tcPr>
                  <w:tcW w:w="694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4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13082,7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58573,08</w:t>
                  </w:r>
                </w:p>
              </w:tc>
            </w:tr>
            <w:tr w:rsidR="009758BC" w:rsidRPr="00697577" w:rsidTr="009758BC">
              <w:trPr>
                <w:trHeight w:val="670"/>
              </w:trPr>
              <w:tc>
                <w:tcPr>
                  <w:tcW w:w="5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4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в том числе по ГРБС: Администрация </w:t>
                  </w:r>
                  <w:proofErr w:type="spellStart"/>
                  <w:r w:rsidRPr="0069757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69757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4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13082,7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58573,08</w:t>
                  </w:r>
                </w:p>
              </w:tc>
            </w:tr>
            <w:tr w:rsidR="009758BC" w:rsidRPr="00697577" w:rsidTr="009758BC">
              <w:trPr>
                <w:trHeight w:val="870"/>
              </w:trPr>
              <w:tc>
                <w:tcPr>
                  <w:tcW w:w="581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Подпрограмм </w:t>
                  </w: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муниципальной программы</w:t>
                  </w:r>
                </w:p>
              </w:tc>
              <w:tc>
                <w:tcPr>
                  <w:tcW w:w="74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Развитие дорожного хозяйства»</w:t>
                  </w:r>
                </w:p>
              </w:tc>
              <w:tc>
                <w:tcPr>
                  <w:tcW w:w="69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4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13082,7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58573,08</w:t>
                  </w:r>
                </w:p>
              </w:tc>
            </w:tr>
            <w:tr w:rsidR="009758BC" w:rsidRPr="00697577" w:rsidTr="009758BC">
              <w:trPr>
                <w:trHeight w:val="870"/>
              </w:trPr>
              <w:tc>
                <w:tcPr>
                  <w:tcW w:w="581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4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13082,7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58573,08</w:t>
                  </w:r>
                </w:p>
              </w:tc>
            </w:tr>
            <w:tr w:rsidR="009758BC" w:rsidRPr="00697577" w:rsidTr="009758BC">
              <w:trPr>
                <w:trHeight w:val="870"/>
              </w:trPr>
              <w:tc>
                <w:tcPr>
                  <w:tcW w:w="581" w:type="pct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мероприятие 1. </w:t>
                  </w:r>
                </w:p>
              </w:tc>
              <w:tc>
                <w:tcPr>
                  <w:tcW w:w="745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Развитие автомобильных дорог местного значения в границах населенных пунктов </w:t>
                  </w:r>
                  <w:proofErr w:type="spellStart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Перлёвского</w:t>
                  </w:r>
                  <w:proofErr w:type="spellEnd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69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4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13082,7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58573,08</w:t>
                  </w:r>
                </w:p>
              </w:tc>
            </w:tr>
            <w:tr w:rsidR="009758BC" w:rsidRPr="00697577" w:rsidTr="009758BC">
              <w:trPr>
                <w:trHeight w:val="1620"/>
              </w:trPr>
              <w:tc>
                <w:tcPr>
                  <w:tcW w:w="581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34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13082,7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758BC" w:rsidRPr="00697577" w:rsidRDefault="009758BC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58573,08</w:t>
                  </w:r>
                </w:p>
              </w:tc>
            </w:tr>
            <w:tr w:rsidR="008B14D5" w:rsidRPr="00697577" w:rsidTr="009758BC">
              <w:trPr>
                <w:trHeight w:val="416"/>
              </w:trPr>
              <w:tc>
                <w:tcPr>
                  <w:tcW w:w="581" w:type="pct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2. </w:t>
                  </w:r>
                </w:p>
              </w:tc>
              <w:tc>
                <w:tcPr>
                  <w:tcW w:w="745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Обеспечение безопасности дорожного движения</w:t>
                  </w:r>
                </w:p>
              </w:tc>
              <w:tc>
                <w:tcPr>
                  <w:tcW w:w="69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B14D5" w:rsidRPr="00697577" w:rsidTr="009758BC">
              <w:trPr>
                <w:trHeight w:val="673"/>
              </w:trPr>
              <w:tc>
                <w:tcPr>
                  <w:tcW w:w="581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B14D5" w:rsidRPr="00697577" w:rsidTr="009758BC">
              <w:trPr>
                <w:trHeight w:val="870"/>
              </w:trPr>
              <w:tc>
                <w:tcPr>
                  <w:tcW w:w="581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3. </w:t>
                  </w:r>
                </w:p>
              </w:tc>
              <w:tc>
                <w:tcPr>
                  <w:tcW w:w="74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Создание условий для предоставления транспортных услуг населению и организации транспортного обслуживания населения</w:t>
                  </w:r>
                </w:p>
              </w:tc>
              <w:tc>
                <w:tcPr>
                  <w:tcW w:w="69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446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B14D5" w:rsidRPr="00697577" w:rsidTr="009758BC">
              <w:trPr>
                <w:trHeight w:val="861"/>
              </w:trPr>
              <w:tc>
                <w:tcPr>
                  <w:tcW w:w="58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vMerge w:val="restart"/>
                  <w:tcBorders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697577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446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" w:type="pct"/>
                  <w:gridSpan w:val="3"/>
                  <w:vMerge w:val="restart"/>
                  <w:tcBorders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vMerge w:val="restart"/>
                  <w:tcBorders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tcBorders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tcBorders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B14D5" w:rsidRPr="00697577" w:rsidTr="009758BC">
              <w:trPr>
                <w:trHeight w:val="210"/>
              </w:trPr>
              <w:tc>
                <w:tcPr>
                  <w:tcW w:w="5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4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14D5" w:rsidRPr="00697577" w:rsidRDefault="008B14D5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" w:type="pct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B14D5" w:rsidRPr="00697577" w:rsidRDefault="008B14D5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D504D" w:rsidRPr="00697577" w:rsidRDefault="00DD504D" w:rsidP="0052106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D504D" w:rsidRPr="00697577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br w:type="page"/>
      </w:r>
    </w:p>
    <w:p w:rsidR="00F52576" w:rsidRPr="00697577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Приложение</w:t>
      </w:r>
      <w:r w:rsidR="00EF732D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2</w:t>
      </w:r>
    </w:p>
    <w:p w:rsidR="00F52576" w:rsidRPr="00697577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697577" w:rsidRDefault="009E6458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(в редакции от </w:t>
      </w:r>
      <w:r w:rsidR="00697577" w:rsidRPr="00697577">
        <w:rPr>
          <w:rFonts w:ascii="Arial" w:hAnsi="Arial" w:cs="Arial"/>
          <w:sz w:val="24"/>
          <w:szCs w:val="24"/>
        </w:rPr>
        <w:t>22.01.</w:t>
      </w:r>
      <w:r w:rsidRPr="00697577">
        <w:rPr>
          <w:rFonts w:ascii="Arial" w:hAnsi="Arial" w:cs="Arial"/>
          <w:sz w:val="24"/>
          <w:szCs w:val="24"/>
        </w:rPr>
        <w:t>202</w:t>
      </w:r>
      <w:r w:rsidR="00DB3B9D" w:rsidRPr="00697577">
        <w:rPr>
          <w:rFonts w:ascii="Arial" w:hAnsi="Arial" w:cs="Arial"/>
          <w:sz w:val="24"/>
          <w:szCs w:val="24"/>
        </w:rPr>
        <w:t>4</w:t>
      </w:r>
      <w:r w:rsidRPr="00697577">
        <w:rPr>
          <w:rFonts w:ascii="Arial" w:hAnsi="Arial" w:cs="Arial"/>
          <w:sz w:val="24"/>
          <w:szCs w:val="24"/>
        </w:rPr>
        <w:t xml:space="preserve"> №</w:t>
      </w:r>
      <w:r w:rsidR="00697577" w:rsidRPr="00697577">
        <w:rPr>
          <w:rFonts w:ascii="Arial" w:hAnsi="Arial" w:cs="Arial"/>
          <w:sz w:val="24"/>
          <w:szCs w:val="24"/>
        </w:rPr>
        <w:t>5</w:t>
      </w:r>
      <w:r w:rsidRPr="00697577">
        <w:rPr>
          <w:rFonts w:ascii="Arial" w:hAnsi="Arial" w:cs="Arial"/>
          <w:sz w:val="24"/>
          <w:szCs w:val="24"/>
        </w:rPr>
        <w:t>)</w:t>
      </w:r>
    </w:p>
    <w:p w:rsidR="00F52576" w:rsidRPr="00697577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F52576" w:rsidRPr="00697577" w:rsidRDefault="00F52576" w:rsidP="009E6458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</w:t>
      </w:r>
      <w:r w:rsidR="009E6458" w:rsidRPr="00697577">
        <w:rPr>
          <w:rFonts w:ascii="Arial" w:hAnsi="Arial" w:cs="Arial"/>
          <w:bCs/>
          <w:sz w:val="24"/>
          <w:szCs w:val="24"/>
        </w:rPr>
        <w:t xml:space="preserve">ию муниципальной программы </w:t>
      </w:r>
      <w:proofErr w:type="spellStart"/>
      <w:r w:rsidR="009E6458" w:rsidRPr="00697577">
        <w:rPr>
          <w:rFonts w:ascii="Arial" w:hAnsi="Arial" w:cs="Arial"/>
          <w:bCs/>
          <w:sz w:val="24"/>
          <w:szCs w:val="24"/>
        </w:rPr>
        <w:t>Перлё</w:t>
      </w:r>
      <w:r w:rsidRPr="00697577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9E6458" w:rsidRPr="0069757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6458" w:rsidRPr="00697577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9E6458" w:rsidRPr="00697577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697577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F52576" w:rsidRPr="00697577" w:rsidRDefault="00F52576" w:rsidP="009E6458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1581"/>
        <w:gridCol w:w="1715"/>
        <w:gridCol w:w="1510"/>
        <w:gridCol w:w="1283"/>
        <w:gridCol w:w="1288"/>
        <w:gridCol w:w="1288"/>
        <w:gridCol w:w="1293"/>
        <w:gridCol w:w="1287"/>
        <w:gridCol w:w="1284"/>
        <w:gridCol w:w="1290"/>
        <w:gridCol w:w="967"/>
      </w:tblGrid>
      <w:tr w:rsidR="00B03F52" w:rsidRPr="00697577" w:rsidTr="006B6198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Оценка расходов по годам реализации муниципальной программы, </w:t>
            </w:r>
            <w:r w:rsidRPr="00697577">
              <w:rPr>
                <w:rFonts w:ascii="Arial" w:hAnsi="Arial" w:cs="Arial"/>
                <w:bCs/>
                <w:sz w:val="18"/>
                <w:szCs w:val="18"/>
              </w:rPr>
              <w:t>тыс. руб</w:t>
            </w:r>
            <w:r w:rsidRPr="006975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03F52" w:rsidRPr="00697577" w:rsidTr="009E6458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58" w:rsidRPr="00697577" w:rsidRDefault="009E6458" w:rsidP="00867CE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58" w:rsidRPr="00697577" w:rsidRDefault="009E6458" w:rsidP="00867CE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58" w:rsidRPr="00697577" w:rsidRDefault="009E6458" w:rsidP="00867CE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458" w:rsidRPr="00697577" w:rsidRDefault="009E6458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2020</w:t>
            </w:r>
            <w:r w:rsidRPr="00697577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458" w:rsidRPr="00697577" w:rsidRDefault="009E6458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2021(второй год реализации)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458" w:rsidRPr="00697577" w:rsidRDefault="009E6458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2022(третий год реализации)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458" w:rsidRPr="00697577" w:rsidRDefault="009E6458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2023</w:t>
            </w:r>
            <w:proofErr w:type="gramStart"/>
            <w:r w:rsidRPr="00697577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697577">
              <w:rPr>
                <w:rFonts w:ascii="Arial" w:hAnsi="Arial" w:cs="Arial"/>
                <w:sz w:val="18"/>
                <w:szCs w:val="18"/>
              </w:rPr>
              <w:t xml:space="preserve">четвертый год реализации)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458" w:rsidRPr="00697577" w:rsidRDefault="009E6458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2024(пятый год реализации)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458" w:rsidRPr="00697577" w:rsidRDefault="009E6458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2025</w:t>
            </w:r>
            <w:r w:rsidRPr="00697577">
              <w:rPr>
                <w:rFonts w:ascii="Arial" w:hAnsi="Arial" w:cs="Arial"/>
                <w:sz w:val="18"/>
                <w:szCs w:val="18"/>
              </w:rPr>
              <w:br/>
              <w:t xml:space="preserve">(шестой год  реализации)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458" w:rsidRPr="00697577" w:rsidRDefault="009E6458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458" w:rsidRPr="00697577" w:rsidRDefault="009E6458" w:rsidP="00867C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B03F52" w:rsidRPr="00697577" w:rsidTr="009E6458">
        <w:trPr>
          <w:trHeight w:val="5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03F52" w:rsidRPr="00697577" w:rsidRDefault="00B03F52" w:rsidP="00571D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 xml:space="preserve"> «Развитие транспортной системы»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13082,7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7282,4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58573,08</w:t>
            </w:r>
          </w:p>
        </w:tc>
      </w:tr>
      <w:tr w:rsidR="00B03F52" w:rsidRPr="00697577" w:rsidTr="006B6198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F52" w:rsidRPr="00697577" w:rsidTr="006B6198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10212,7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4154,4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39965,58</w:t>
            </w:r>
          </w:p>
        </w:tc>
      </w:tr>
      <w:tr w:rsidR="00B03F52" w:rsidRPr="00697577" w:rsidTr="009E6458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2870,0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DB3B9D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18607,5</w:t>
            </w:r>
          </w:p>
        </w:tc>
      </w:tr>
      <w:tr w:rsidR="00B03F52" w:rsidRPr="00697577" w:rsidTr="006B6198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B3B9D" w:rsidRPr="00697577" w:rsidTr="009E6458">
        <w:trPr>
          <w:trHeight w:val="3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13082,7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7282,4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58573,08</w:t>
            </w:r>
          </w:p>
        </w:tc>
      </w:tr>
      <w:tr w:rsidR="00DB3B9D" w:rsidRPr="00697577" w:rsidTr="009E6458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pacing w:val="-2"/>
                <w:sz w:val="18"/>
                <w:szCs w:val="18"/>
              </w:rPr>
              <w:t xml:space="preserve">Подпрограмм </w:t>
            </w:r>
            <w:r w:rsidRPr="00697577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Развитие дорожного хозяйства»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B9D" w:rsidRPr="00697577" w:rsidTr="009E6458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10212,7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4154,4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39965,58</w:t>
            </w:r>
          </w:p>
        </w:tc>
      </w:tr>
      <w:tr w:rsidR="00DB3B9D" w:rsidRPr="00697577" w:rsidTr="009E6458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2870,0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3128,0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18607,5</w:t>
            </w:r>
          </w:p>
        </w:tc>
      </w:tr>
      <w:tr w:rsidR="00B03F52" w:rsidRPr="00697577" w:rsidTr="009E6458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B9D" w:rsidRPr="00697577" w:rsidTr="009E6458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Основное мероприятие 1.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Развитие автомобильных </w:t>
            </w:r>
            <w:r w:rsidRPr="00697577">
              <w:rPr>
                <w:rFonts w:ascii="Arial" w:hAnsi="Arial" w:cs="Arial"/>
                <w:sz w:val="18"/>
                <w:szCs w:val="18"/>
              </w:rPr>
              <w:lastRenderedPageBreak/>
              <w:t xml:space="preserve">дорог местного значения в границах населенных пунктов </w:t>
            </w:r>
            <w:proofErr w:type="spellStart"/>
            <w:r w:rsidRPr="00697577">
              <w:rPr>
                <w:rFonts w:ascii="Arial" w:hAnsi="Arial" w:cs="Arial"/>
                <w:sz w:val="18"/>
                <w:szCs w:val="18"/>
              </w:rPr>
              <w:t>Перлёвского</w:t>
            </w:r>
            <w:proofErr w:type="spellEnd"/>
            <w:r w:rsidRPr="00697577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13082,7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7282,4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58573,08</w:t>
            </w:r>
          </w:p>
        </w:tc>
      </w:tr>
      <w:tr w:rsidR="00DB3B9D" w:rsidRPr="00697577" w:rsidTr="009E645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B9D" w:rsidRPr="00697577" w:rsidTr="009E645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10212,7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4154,4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39965,58</w:t>
            </w:r>
          </w:p>
        </w:tc>
      </w:tr>
      <w:tr w:rsidR="00DB3B9D" w:rsidRPr="00697577" w:rsidTr="009E645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B9D" w:rsidRPr="00697577" w:rsidRDefault="00DB3B9D" w:rsidP="00DB3B9D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2870,0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9D" w:rsidRPr="00697577" w:rsidRDefault="00DB3B9D" w:rsidP="00DB3B9D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18607,5</w:t>
            </w:r>
          </w:p>
        </w:tc>
      </w:tr>
      <w:tr w:rsidR="00B03F52" w:rsidRPr="00697577" w:rsidTr="009E645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F52" w:rsidRPr="00697577" w:rsidTr="006B6198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Основное мероприятие 2.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03F52" w:rsidRPr="00697577" w:rsidTr="006B619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F52" w:rsidRPr="00697577" w:rsidTr="006B619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F52" w:rsidRPr="00697577" w:rsidTr="006B619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03F52" w:rsidRPr="00697577" w:rsidTr="009E645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F52" w:rsidRPr="00697577" w:rsidTr="009E6458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Основное мероприятие 3.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03F52" w:rsidRPr="00697577" w:rsidTr="009E645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03F52" w:rsidRPr="00697577" w:rsidTr="009E645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03F52" w:rsidRPr="00697577" w:rsidTr="009E645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03F52" w:rsidRPr="00697577" w:rsidTr="009E645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F52" w:rsidRPr="00697577" w:rsidRDefault="00B03F52" w:rsidP="00B03F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DC588D" w:rsidRPr="00697577" w:rsidRDefault="00DC588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D401D" w:rsidRPr="00697577" w:rsidRDefault="00DC588D" w:rsidP="00DC588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br w:type="page"/>
      </w:r>
    </w:p>
    <w:p w:rsidR="00BD401D" w:rsidRPr="00697577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Приложение 3</w:t>
      </w:r>
    </w:p>
    <w:p w:rsidR="00024E3B" w:rsidRPr="00697577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F952D9" w:rsidRPr="00697577" w:rsidRDefault="00024E3B" w:rsidP="004B0552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(в редакции от </w:t>
      </w:r>
      <w:r w:rsidR="00697577" w:rsidRPr="00697577">
        <w:rPr>
          <w:rFonts w:ascii="Arial" w:hAnsi="Arial" w:cs="Arial"/>
          <w:sz w:val="24"/>
          <w:szCs w:val="24"/>
        </w:rPr>
        <w:t>22.01</w:t>
      </w:r>
      <w:r w:rsidR="009758BC" w:rsidRPr="00697577">
        <w:rPr>
          <w:rFonts w:ascii="Arial" w:hAnsi="Arial" w:cs="Arial"/>
          <w:sz w:val="24"/>
          <w:szCs w:val="24"/>
        </w:rPr>
        <w:t>.2024</w:t>
      </w:r>
      <w:r w:rsidRPr="00697577">
        <w:rPr>
          <w:rFonts w:ascii="Arial" w:hAnsi="Arial" w:cs="Arial"/>
          <w:sz w:val="24"/>
          <w:szCs w:val="24"/>
        </w:rPr>
        <w:t xml:space="preserve"> №</w:t>
      </w:r>
      <w:r w:rsidR="00697577" w:rsidRPr="00697577">
        <w:rPr>
          <w:rFonts w:ascii="Arial" w:hAnsi="Arial" w:cs="Arial"/>
          <w:sz w:val="24"/>
          <w:szCs w:val="24"/>
        </w:rPr>
        <w:t>5</w:t>
      </w:r>
      <w:r w:rsidRPr="00697577">
        <w:rPr>
          <w:rFonts w:ascii="Arial" w:hAnsi="Arial" w:cs="Arial"/>
          <w:sz w:val="24"/>
          <w:szCs w:val="24"/>
        </w:rPr>
        <w:t>)</w:t>
      </w:r>
    </w:p>
    <w:p w:rsidR="00DD504D" w:rsidRPr="00697577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ЦЕЛЕВЫЕ ИНДИКАТОРЫ И ПОКАЗАТЕЛИ</w:t>
      </w:r>
    </w:p>
    <w:p w:rsidR="00DD504D" w:rsidRPr="00697577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 xml:space="preserve">Муниципальная программа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</w:t>
      </w:r>
      <w:r w:rsidR="00024E3B" w:rsidRPr="00697577">
        <w:rPr>
          <w:rFonts w:ascii="Arial" w:hAnsi="Arial" w:cs="Arial"/>
          <w:bCs/>
          <w:sz w:val="24"/>
          <w:szCs w:val="24"/>
        </w:rPr>
        <w:t>ё</w:t>
      </w:r>
      <w:r w:rsidRPr="00697577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24E3B" w:rsidRPr="00697577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697577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</w:p>
    <w:p w:rsidR="00DD504D" w:rsidRPr="00697577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«</w:t>
      </w:r>
      <w:r w:rsidR="00DD504D" w:rsidRPr="00697577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p w:rsidR="003B0B67" w:rsidRPr="00697577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709" w:type="dxa"/>
        <w:tblLayout w:type="fixed"/>
        <w:tblLook w:val="0000"/>
      </w:tblPr>
      <w:tblGrid>
        <w:gridCol w:w="499"/>
        <w:gridCol w:w="5921"/>
        <w:gridCol w:w="1097"/>
        <w:gridCol w:w="1130"/>
        <w:gridCol w:w="1134"/>
        <w:gridCol w:w="1134"/>
        <w:gridCol w:w="1134"/>
        <w:gridCol w:w="1134"/>
        <w:gridCol w:w="1526"/>
      </w:tblGrid>
      <w:tr w:rsidR="003B0B67" w:rsidRPr="00697577" w:rsidTr="00EF732D">
        <w:trPr>
          <w:trHeight w:val="78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757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697577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69757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2022год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2024 год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2025 год</w:t>
            </w:r>
          </w:p>
        </w:tc>
      </w:tr>
      <w:tr w:rsidR="003B0B67" w:rsidRPr="00697577" w:rsidTr="00EF732D">
        <w:trPr>
          <w:trHeight w:val="78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3B0B6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</w:tr>
      <w:tr w:rsidR="003B0B67" w:rsidRPr="00697577" w:rsidTr="00EF732D">
        <w:trPr>
          <w:trHeight w:val="78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3B0B6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69757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69757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69757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69757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3B0B67" w:rsidRPr="00697577" w:rsidTr="00EF732D">
        <w:trPr>
          <w:trHeight w:val="78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3B0B6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B0B67" w:rsidRPr="00697577" w:rsidTr="00EF732D">
        <w:trPr>
          <w:trHeight w:val="78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3B0B6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Количества рейсов по расписанию.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рейсов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B67" w:rsidRPr="00697577" w:rsidRDefault="003B0B67" w:rsidP="006B61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3B0B67" w:rsidRPr="00697577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p w:rsidR="003B0B67" w:rsidRPr="00697577" w:rsidRDefault="003B0B67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sectPr w:rsidR="003B0B67" w:rsidRPr="00697577" w:rsidSect="00EF732D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68" w:rsidRDefault="00DD7468" w:rsidP="00F50CFA">
      <w:r>
        <w:separator/>
      </w:r>
    </w:p>
  </w:endnote>
  <w:endnote w:type="continuationSeparator" w:id="0">
    <w:p w:rsidR="00DD7468" w:rsidRDefault="00DD7468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68" w:rsidRDefault="00DD7468" w:rsidP="00F50CFA">
      <w:r>
        <w:separator/>
      </w:r>
    </w:p>
  </w:footnote>
  <w:footnote w:type="continuationSeparator" w:id="0">
    <w:p w:rsidR="00DD7468" w:rsidRDefault="00DD7468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3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1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7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5A8"/>
    <w:rsid w:val="00005960"/>
    <w:rsid w:val="00024E3B"/>
    <w:rsid w:val="0003717E"/>
    <w:rsid w:val="000435C8"/>
    <w:rsid w:val="000460F7"/>
    <w:rsid w:val="00047472"/>
    <w:rsid w:val="00047B3A"/>
    <w:rsid w:val="00056DF6"/>
    <w:rsid w:val="00060C26"/>
    <w:rsid w:val="00071C8A"/>
    <w:rsid w:val="00086A5E"/>
    <w:rsid w:val="00086C2A"/>
    <w:rsid w:val="000A0A22"/>
    <w:rsid w:val="000B2FA9"/>
    <w:rsid w:val="000B6C94"/>
    <w:rsid w:val="000D207D"/>
    <w:rsid w:val="000D5307"/>
    <w:rsid w:val="000D6811"/>
    <w:rsid w:val="000E0BD1"/>
    <w:rsid w:val="000E5208"/>
    <w:rsid w:val="000E6894"/>
    <w:rsid w:val="000F6E04"/>
    <w:rsid w:val="001008AE"/>
    <w:rsid w:val="0010490C"/>
    <w:rsid w:val="0010645C"/>
    <w:rsid w:val="00110814"/>
    <w:rsid w:val="00111EF4"/>
    <w:rsid w:val="001127BA"/>
    <w:rsid w:val="00113EE4"/>
    <w:rsid w:val="001215B2"/>
    <w:rsid w:val="00124314"/>
    <w:rsid w:val="00130382"/>
    <w:rsid w:val="00142EE3"/>
    <w:rsid w:val="001454B8"/>
    <w:rsid w:val="00146EBA"/>
    <w:rsid w:val="00175A7E"/>
    <w:rsid w:val="001762CE"/>
    <w:rsid w:val="001B1669"/>
    <w:rsid w:val="001C2A75"/>
    <w:rsid w:val="001E2A6D"/>
    <w:rsid w:val="001E57FB"/>
    <w:rsid w:val="001F2CEA"/>
    <w:rsid w:val="0020077C"/>
    <w:rsid w:val="00201446"/>
    <w:rsid w:val="0021173C"/>
    <w:rsid w:val="00213A5E"/>
    <w:rsid w:val="002262F0"/>
    <w:rsid w:val="0023185B"/>
    <w:rsid w:val="00234631"/>
    <w:rsid w:val="00241D09"/>
    <w:rsid w:val="00267517"/>
    <w:rsid w:val="00290A47"/>
    <w:rsid w:val="002B694D"/>
    <w:rsid w:val="002C2312"/>
    <w:rsid w:val="002C45C7"/>
    <w:rsid w:val="002D0C04"/>
    <w:rsid w:val="002D2B2B"/>
    <w:rsid w:val="002E2190"/>
    <w:rsid w:val="002E2E89"/>
    <w:rsid w:val="002F7894"/>
    <w:rsid w:val="00325E91"/>
    <w:rsid w:val="00330101"/>
    <w:rsid w:val="0033223B"/>
    <w:rsid w:val="003331BA"/>
    <w:rsid w:val="00335F7B"/>
    <w:rsid w:val="00352032"/>
    <w:rsid w:val="00353AF9"/>
    <w:rsid w:val="003545E1"/>
    <w:rsid w:val="00362DA2"/>
    <w:rsid w:val="003766C4"/>
    <w:rsid w:val="003845A8"/>
    <w:rsid w:val="00395BED"/>
    <w:rsid w:val="00397846"/>
    <w:rsid w:val="003B0B67"/>
    <w:rsid w:val="003B15C3"/>
    <w:rsid w:val="003B2C53"/>
    <w:rsid w:val="003B4F5A"/>
    <w:rsid w:val="003C1AC0"/>
    <w:rsid w:val="003C6A15"/>
    <w:rsid w:val="003D4591"/>
    <w:rsid w:val="003D49C8"/>
    <w:rsid w:val="003D581D"/>
    <w:rsid w:val="003F53D6"/>
    <w:rsid w:val="003F5E2A"/>
    <w:rsid w:val="004118E2"/>
    <w:rsid w:val="004169B0"/>
    <w:rsid w:val="00430DC2"/>
    <w:rsid w:val="00431E89"/>
    <w:rsid w:val="004539F9"/>
    <w:rsid w:val="004668AF"/>
    <w:rsid w:val="00485DC3"/>
    <w:rsid w:val="004924EE"/>
    <w:rsid w:val="004A6819"/>
    <w:rsid w:val="004B0552"/>
    <w:rsid w:val="004B6665"/>
    <w:rsid w:val="004C2B8B"/>
    <w:rsid w:val="004C7BD5"/>
    <w:rsid w:val="004D1D0E"/>
    <w:rsid w:val="004E360B"/>
    <w:rsid w:val="004E620C"/>
    <w:rsid w:val="004E7773"/>
    <w:rsid w:val="004F3B78"/>
    <w:rsid w:val="004F5845"/>
    <w:rsid w:val="004F6659"/>
    <w:rsid w:val="004F72CA"/>
    <w:rsid w:val="00502785"/>
    <w:rsid w:val="00503E09"/>
    <w:rsid w:val="00512B9E"/>
    <w:rsid w:val="005160BD"/>
    <w:rsid w:val="0052106A"/>
    <w:rsid w:val="00526B2C"/>
    <w:rsid w:val="005273C2"/>
    <w:rsid w:val="005439A6"/>
    <w:rsid w:val="00545266"/>
    <w:rsid w:val="00546304"/>
    <w:rsid w:val="00547679"/>
    <w:rsid w:val="0055552F"/>
    <w:rsid w:val="005613DC"/>
    <w:rsid w:val="0056531D"/>
    <w:rsid w:val="00571D8A"/>
    <w:rsid w:val="0057584D"/>
    <w:rsid w:val="00580D31"/>
    <w:rsid w:val="0058302B"/>
    <w:rsid w:val="005931D7"/>
    <w:rsid w:val="005A1D34"/>
    <w:rsid w:val="005A56B7"/>
    <w:rsid w:val="005B02DA"/>
    <w:rsid w:val="005B093F"/>
    <w:rsid w:val="005B3A7C"/>
    <w:rsid w:val="005B4439"/>
    <w:rsid w:val="005B59BF"/>
    <w:rsid w:val="005E5438"/>
    <w:rsid w:val="005E5A88"/>
    <w:rsid w:val="005F0CE2"/>
    <w:rsid w:val="005F36E9"/>
    <w:rsid w:val="00612D2F"/>
    <w:rsid w:val="00613E0F"/>
    <w:rsid w:val="00615409"/>
    <w:rsid w:val="00631C03"/>
    <w:rsid w:val="00636C88"/>
    <w:rsid w:val="006450EC"/>
    <w:rsid w:val="00645839"/>
    <w:rsid w:val="00647A7B"/>
    <w:rsid w:val="0065024D"/>
    <w:rsid w:val="00652952"/>
    <w:rsid w:val="00664BDB"/>
    <w:rsid w:val="00667358"/>
    <w:rsid w:val="00675B9B"/>
    <w:rsid w:val="00675BFA"/>
    <w:rsid w:val="0068281A"/>
    <w:rsid w:val="00691D32"/>
    <w:rsid w:val="00695D23"/>
    <w:rsid w:val="006961E0"/>
    <w:rsid w:val="00697577"/>
    <w:rsid w:val="006976A0"/>
    <w:rsid w:val="006A722A"/>
    <w:rsid w:val="006B2545"/>
    <w:rsid w:val="006B440E"/>
    <w:rsid w:val="006B6198"/>
    <w:rsid w:val="006C797A"/>
    <w:rsid w:val="006D3AB8"/>
    <w:rsid w:val="006D5431"/>
    <w:rsid w:val="006E2CE4"/>
    <w:rsid w:val="006E47F0"/>
    <w:rsid w:val="006F48E3"/>
    <w:rsid w:val="006F6049"/>
    <w:rsid w:val="007122CA"/>
    <w:rsid w:val="00713529"/>
    <w:rsid w:val="007149B4"/>
    <w:rsid w:val="00721DEF"/>
    <w:rsid w:val="00724998"/>
    <w:rsid w:val="007307D8"/>
    <w:rsid w:val="00737EE1"/>
    <w:rsid w:val="00743FC6"/>
    <w:rsid w:val="0075096D"/>
    <w:rsid w:val="00755028"/>
    <w:rsid w:val="007679CF"/>
    <w:rsid w:val="00774CCC"/>
    <w:rsid w:val="00787425"/>
    <w:rsid w:val="007934A8"/>
    <w:rsid w:val="007939C4"/>
    <w:rsid w:val="007A2A80"/>
    <w:rsid w:val="007C0143"/>
    <w:rsid w:val="007D3765"/>
    <w:rsid w:val="007E3B37"/>
    <w:rsid w:val="007F6334"/>
    <w:rsid w:val="00812710"/>
    <w:rsid w:val="008202CC"/>
    <w:rsid w:val="00863A91"/>
    <w:rsid w:val="0086765F"/>
    <w:rsid w:val="00867CE2"/>
    <w:rsid w:val="008717B2"/>
    <w:rsid w:val="00876B96"/>
    <w:rsid w:val="00883D24"/>
    <w:rsid w:val="008859A8"/>
    <w:rsid w:val="00893CEB"/>
    <w:rsid w:val="008B14D5"/>
    <w:rsid w:val="008B2DF0"/>
    <w:rsid w:val="008C4EC2"/>
    <w:rsid w:val="008D2493"/>
    <w:rsid w:val="008F1C40"/>
    <w:rsid w:val="00903BCB"/>
    <w:rsid w:val="009073A6"/>
    <w:rsid w:val="009272F5"/>
    <w:rsid w:val="009301F8"/>
    <w:rsid w:val="009458DF"/>
    <w:rsid w:val="00947207"/>
    <w:rsid w:val="0095504B"/>
    <w:rsid w:val="00957CEA"/>
    <w:rsid w:val="0096330B"/>
    <w:rsid w:val="00964D89"/>
    <w:rsid w:val="0096727A"/>
    <w:rsid w:val="00971D81"/>
    <w:rsid w:val="009758BC"/>
    <w:rsid w:val="00975D53"/>
    <w:rsid w:val="00985FA7"/>
    <w:rsid w:val="00987529"/>
    <w:rsid w:val="009A2D7A"/>
    <w:rsid w:val="009A42DC"/>
    <w:rsid w:val="009A6B39"/>
    <w:rsid w:val="009C012B"/>
    <w:rsid w:val="009C03EE"/>
    <w:rsid w:val="009C4C08"/>
    <w:rsid w:val="009E518E"/>
    <w:rsid w:val="009E6458"/>
    <w:rsid w:val="00A07D32"/>
    <w:rsid w:val="00A110CE"/>
    <w:rsid w:val="00A2620F"/>
    <w:rsid w:val="00A2653F"/>
    <w:rsid w:val="00A27B0F"/>
    <w:rsid w:val="00A3050D"/>
    <w:rsid w:val="00A31BE7"/>
    <w:rsid w:val="00A40970"/>
    <w:rsid w:val="00A41D61"/>
    <w:rsid w:val="00A7349B"/>
    <w:rsid w:val="00A7502F"/>
    <w:rsid w:val="00A80A46"/>
    <w:rsid w:val="00A92691"/>
    <w:rsid w:val="00AA1E64"/>
    <w:rsid w:val="00AA72B0"/>
    <w:rsid w:val="00AB4BC6"/>
    <w:rsid w:val="00AB5261"/>
    <w:rsid w:val="00AD56BC"/>
    <w:rsid w:val="00AF02AE"/>
    <w:rsid w:val="00AF0611"/>
    <w:rsid w:val="00B02C1B"/>
    <w:rsid w:val="00B03F52"/>
    <w:rsid w:val="00B32FF2"/>
    <w:rsid w:val="00B37E22"/>
    <w:rsid w:val="00B40007"/>
    <w:rsid w:val="00B46705"/>
    <w:rsid w:val="00B46BD5"/>
    <w:rsid w:val="00B53280"/>
    <w:rsid w:val="00B565C5"/>
    <w:rsid w:val="00B607C9"/>
    <w:rsid w:val="00B65BE9"/>
    <w:rsid w:val="00B67070"/>
    <w:rsid w:val="00B76741"/>
    <w:rsid w:val="00B77852"/>
    <w:rsid w:val="00B77FA4"/>
    <w:rsid w:val="00B81B45"/>
    <w:rsid w:val="00B90CCA"/>
    <w:rsid w:val="00B96E71"/>
    <w:rsid w:val="00BA3F67"/>
    <w:rsid w:val="00BA5981"/>
    <w:rsid w:val="00BC42BE"/>
    <w:rsid w:val="00BC66FB"/>
    <w:rsid w:val="00BD401D"/>
    <w:rsid w:val="00BD611D"/>
    <w:rsid w:val="00BD70BF"/>
    <w:rsid w:val="00BE6783"/>
    <w:rsid w:val="00BF15E3"/>
    <w:rsid w:val="00BF2A1D"/>
    <w:rsid w:val="00C05A5C"/>
    <w:rsid w:val="00C077E2"/>
    <w:rsid w:val="00C17CF4"/>
    <w:rsid w:val="00C33B04"/>
    <w:rsid w:val="00C37D7A"/>
    <w:rsid w:val="00C4687B"/>
    <w:rsid w:val="00C46E1C"/>
    <w:rsid w:val="00C57F8A"/>
    <w:rsid w:val="00C71A68"/>
    <w:rsid w:val="00C9452F"/>
    <w:rsid w:val="00C949A4"/>
    <w:rsid w:val="00C97279"/>
    <w:rsid w:val="00CA5430"/>
    <w:rsid w:val="00CA5F64"/>
    <w:rsid w:val="00CD4981"/>
    <w:rsid w:val="00CE5494"/>
    <w:rsid w:val="00CE6A98"/>
    <w:rsid w:val="00CF60AF"/>
    <w:rsid w:val="00CF62D6"/>
    <w:rsid w:val="00D1241E"/>
    <w:rsid w:val="00D509D7"/>
    <w:rsid w:val="00D53BA3"/>
    <w:rsid w:val="00D55559"/>
    <w:rsid w:val="00D6154D"/>
    <w:rsid w:val="00D62C97"/>
    <w:rsid w:val="00D70710"/>
    <w:rsid w:val="00D73FA8"/>
    <w:rsid w:val="00D81205"/>
    <w:rsid w:val="00D8222B"/>
    <w:rsid w:val="00D92C06"/>
    <w:rsid w:val="00DA0C2E"/>
    <w:rsid w:val="00DA7B16"/>
    <w:rsid w:val="00DB2B4D"/>
    <w:rsid w:val="00DB3B9D"/>
    <w:rsid w:val="00DB3E0F"/>
    <w:rsid w:val="00DC588D"/>
    <w:rsid w:val="00DC706B"/>
    <w:rsid w:val="00DC73F0"/>
    <w:rsid w:val="00DD504D"/>
    <w:rsid w:val="00DD519C"/>
    <w:rsid w:val="00DD7468"/>
    <w:rsid w:val="00DE1D1A"/>
    <w:rsid w:val="00DE4074"/>
    <w:rsid w:val="00DE411E"/>
    <w:rsid w:val="00DF4DAA"/>
    <w:rsid w:val="00E05411"/>
    <w:rsid w:val="00E126F4"/>
    <w:rsid w:val="00E13078"/>
    <w:rsid w:val="00E246FB"/>
    <w:rsid w:val="00E26298"/>
    <w:rsid w:val="00E30F08"/>
    <w:rsid w:val="00E36C75"/>
    <w:rsid w:val="00E41892"/>
    <w:rsid w:val="00E453FF"/>
    <w:rsid w:val="00E538D2"/>
    <w:rsid w:val="00E5597C"/>
    <w:rsid w:val="00E648BF"/>
    <w:rsid w:val="00E74DAD"/>
    <w:rsid w:val="00E8039D"/>
    <w:rsid w:val="00E835FB"/>
    <w:rsid w:val="00E87717"/>
    <w:rsid w:val="00EA65E5"/>
    <w:rsid w:val="00EB04A2"/>
    <w:rsid w:val="00EC4AF2"/>
    <w:rsid w:val="00ED05BD"/>
    <w:rsid w:val="00ED11F9"/>
    <w:rsid w:val="00ED14E9"/>
    <w:rsid w:val="00ED158B"/>
    <w:rsid w:val="00ED3468"/>
    <w:rsid w:val="00EE2C5D"/>
    <w:rsid w:val="00EE30F1"/>
    <w:rsid w:val="00EE3C5F"/>
    <w:rsid w:val="00EF1AF3"/>
    <w:rsid w:val="00EF6215"/>
    <w:rsid w:val="00EF732D"/>
    <w:rsid w:val="00F03E05"/>
    <w:rsid w:val="00F15D0D"/>
    <w:rsid w:val="00F23637"/>
    <w:rsid w:val="00F33E8B"/>
    <w:rsid w:val="00F468E0"/>
    <w:rsid w:val="00F50CFA"/>
    <w:rsid w:val="00F50E74"/>
    <w:rsid w:val="00F52576"/>
    <w:rsid w:val="00F63588"/>
    <w:rsid w:val="00F66630"/>
    <w:rsid w:val="00F67A2D"/>
    <w:rsid w:val="00F70E44"/>
    <w:rsid w:val="00F77D5F"/>
    <w:rsid w:val="00F84DFC"/>
    <w:rsid w:val="00F952D9"/>
    <w:rsid w:val="00FA1073"/>
    <w:rsid w:val="00FC131D"/>
    <w:rsid w:val="00FC749D"/>
    <w:rsid w:val="00FD168C"/>
    <w:rsid w:val="00FD614F"/>
    <w:rsid w:val="00FF0C12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9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11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11">
    <w:name w:val="Абзац списка Знак1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rsid w:val="00583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Название Знак"/>
    <w:link w:val="a8"/>
    <w:uiPriority w:val="99"/>
    <w:locked/>
    <w:rsid w:val="00964D89"/>
    <w:rPr>
      <w:b/>
      <w:sz w:val="28"/>
    </w:rPr>
  </w:style>
  <w:style w:type="paragraph" w:styleId="a8">
    <w:name w:val="Title"/>
    <w:basedOn w:val="a"/>
    <w:link w:val="a7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uiPriority w:val="99"/>
    <w:rsid w:val="00964D8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4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aliases w:val="Header Char"/>
    <w:basedOn w:val="a"/>
    <w:link w:val="aa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aliases w:val="Header Char Знак"/>
    <w:link w:val="a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e">
    <w:name w:val="Основной текст_"/>
    <w:link w:val="15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e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0">
    <w:name w:val="Основной текст Знак"/>
    <w:aliases w:val="bt Знак"/>
    <w:link w:val="af1"/>
    <w:uiPriority w:val="99"/>
    <w:locked/>
    <w:rsid w:val="00964D89"/>
    <w:rPr>
      <w:rFonts w:cs="Times New Roman"/>
      <w:sz w:val="24"/>
      <w:szCs w:val="24"/>
    </w:rPr>
  </w:style>
  <w:style w:type="paragraph" w:styleId="af1">
    <w:name w:val="Body Text"/>
    <w:aliases w:val="bt"/>
    <w:basedOn w:val="a"/>
    <w:link w:val="af0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  <w:szCs w:val="20"/>
    </w:rPr>
  </w:style>
  <w:style w:type="character" w:customStyle="1" w:styleId="16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964D89"/>
    <w:rPr>
      <w:rFonts w:cs="Times New Roman"/>
    </w:rPr>
  </w:style>
  <w:style w:type="character" w:customStyle="1" w:styleId="17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2">
    <w:name w:val="No Spacing"/>
    <w:link w:val="af3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4">
    <w:name w:val="annotation text"/>
    <w:basedOn w:val="a"/>
    <w:link w:val="af5"/>
    <w:uiPriority w:val="99"/>
    <w:rsid w:val="00964D89"/>
    <w:pPr>
      <w:widowControl/>
      <w:autoSpaceDE/>
      <w:autoSpaceDN/>
      <w:adjustRightInd/>
      <w:ind w:firstLine="902"/>
      <w:jc w:val="both"/>
    </w:pPr>
    <w:rPr>
      <w:bCs/>
      <w:lang w:eastAsia="en-US"/>
    </w:rPr>
  </w:style>
  <w:style w:type="character" w:customStyle="1" w:styleId="af5">
    <w:name w:val="Текст примечания Знак"/>
    <w:link w:val="af4"/>
    <w:uiPriority w:val="99"/>
    <w:locked/>
    <w:rsid w:val="00964D89"/>
    <w:rPr>
      <w:rFonts w:ascii="Times New Roman" w:hAnsi="Times New Roman" w:cs="Times New Roman"/>
      <w:bCs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7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8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8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9">
    <w:name w:val="Body Text Indent"/>
    <w:basedOn w:val="a"/>
    <w:link w:val="afa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Без интервала Знак"/>
    <w:link w:val="af2"/>
    <w:locked/>
    <w:rsid w:val="00F50CFA"/>
    <w:rPr>
      <w:rFonts w:ascii="Times New Roman" w:eastAsia="Times New Roman" w:hAnsi="Times New Roman"/>
      <w:lang w:val="ru-RU" w:eastAsia="ru-RU" w:bidi="ar-SA"/>
    </w:rPr>
  </w:style>
  <w:style w:type="paragraph" w:styleId="afc">
    <w:name w:val="Plain Text"/>
    <w:basedOn w:val="a"/>
    <w:link w:val="afd"/>
    <w:uiPriority w:val="99"/>
    <w:rsid w:val="00737EE1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fd">
    <w:name w:val="Текст Знак"/>
    <w:link w:val="afc"/>
    <w:uiPriority w:val="99"/>
    <w:semiHidden/>
    <w:locked/>
    <w:rsid w:val="00485DC3"/>
    <w:rPr>
      <w:rFonts w:ascii="Courier New" w:hAnsi="Courier New" w:cs="Courier New"/>
      <w:sz w:val="20"/>
      <w:szCs w:val="20"/>
    </w:rPr>
  </w:style>
  <w:style w:type="paragraph" w:customStyle="1" w:styleId="34">
    <w:name w:val="Абзац списка3"/>
    <w:basedOn w:val="a"/>
    <w:link w:val="afe"/>
    <w:uiPriority w:val="99"/>
    <w:rsid w:val="00A27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e">
    <w:name w:val="Абзац списка Знак"/>
    <w:link w:val="34"/>
    <w:uiPriority w:val="99"/>
    <w:locked/>
    <w:rsid w:val="00A27B0F"/>
    <w:rPr>
      <w:rFonts w:ascii="Calibri" w:hAnsi="Calibri"/>
      <w:sz w:val="22"/>
    </w:rPr>
  </w:style>
  <w:style w:type="character" w:styleId="aff">
    <w:name w:val="Intense Emphasis"/>
    <w:basedOn w:val="a0"/>
    <w:uiPriority w:val="21"/>
    <w:qFormat/>
    <w:rsid w:val="000D207D"/>
    <w:rPr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0A0A22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3B0B6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CB80-8493-4858-B5DD-2031C1C0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156</cp:revision>
  <cp:lastPrinted>2023-10-05T11:49:00Z</cp:lastPrinted>
  <dcterms:created xsi:type="dcterms:W3CDTF">2013-11-29T09:10:00Z</dcterms:created>
  <dcterms:modified xsi:type="dcterms:W3CDTF">2024-01-19T11:08:00Z</dcterms:modified>
</cp:coreProperties>
</file>